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A542C">
        <w:rPr>
          <w:rFonts w:ascii="Cambria" w:eastAsiaTheme="minorEastAsia" w:hAnsi="Cambria" w:cs="Arial" w:hint="eastAsia"/>
          <w:bCs/>
          <w:sz w:val="24"/>
          <w:szCs w:val="24"/>
          <w:lang w:val="en-US" w:eastAsia="zh-CN"/>
        </w:rPr>
        <w:t>2</w:t>
      </w:r>
      <w:r w:rsidR="004E2780">
        <w:rPr>
          <w:rFonts w:ascii="Cambria" w:eastAsiaTheme="minorEastAsia" w:hAnsi="Cambria" w:cs="Arial" w:hint="eastAsia"/>
          <w:bCs/>
          <w:sz w:val="24"/>
          <w:szCs w:val="24"/>
          <w:lang w:val="en-US" w:eastAsia="zh-CN"/>
        </w:rPr>
        <w:t>Bis</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5B30AA">
        <w:rPr>
          <w:rFonts w:ascii="Cambria" w:hAnsi="Cambria" w:cs="Arial"/>
          <w:bCs/>
          <w:sz w:val="24"/>
          <w:szCs w:val="24"/>
        </w:rPr>
        <w:t>1</w:t>
      </w:r>
      <w:r w:rsidR="00B45D16" w:rsidRPr="005B30AA">
        <w:rPr>
          <w:rFonts w:ascii="Cambria" w:eastAsia="SimSun" w:hAnsi="Cambria" w:cs="Arial" w:hint="eastAsia"/>
          <w:bCs/>
          <w:sz w:val="24"/>
          <w:szCs w:val="24"/>
          <w:lang w:eastAsia="zh-CN"/>
        </w:rPr>
        <w:t>4</w:t>
      </w:r>
      <w:r w:rsidR="004E2780">
        <w:rPr>
          <w:rFonts w:ascii="Cambria" w:eastAsiaTheme="minorEastAsia" w:hAnsi="Cambria" w:cs="Arial" w:hint="eastAsia"/>
          <w:bCs/>
          <w:sz w:val="24"/>
          <w:szCs w:val="24"/>
          <w:lang w:eastAsia="zh-CN"/>
        </w:rPr>
        <w:t>6083</w:t>
      </w:r>
    </w:p>
    <w:p w:rsidR="0039308C" w:rsidRPr="00FF4E24" w:rsidRDefault="004E2780" w:rsidP="0039308C">
      <w:pPr>
        <w:pStyle w:val="Header"/>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Singapore</w:t>
      </w:r>
      <w:r w:rsidR="001A542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06</w:t>
      </w:r>
      <w:r w:rsidR="001A542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Oct.</w:t>
      </w:r>
      <w:r w:rsidR="001A542C" w:rsidRPr="007E0601">
        <w:rPr>
          <w:rFonts w:ascii="Cambria" w:hAnsi="Cambria" w:cs="Arial"/>
          <w:bCs/>
          <w:sz w:val="24"/>
          <w:szCs w:val="24"/>
          <w:lang w:val="en-US"/>
        </w:rPr>
        <w:t xml:space="preserve"> -</w:t>
      </w:r>
      <w:r w:rsidR="001A542C">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10</w:t>
      </w:r>
      <w:r w:rsidR="001A542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Oct.</w:t>
      </w:r>
      <w:r w:rsidR="001A542C">
        <w:rPr>
          <w:rFonts w:ascii="Cambria" w:hAnsi="Cambria" w:cs="Arial"/>
          <w:bCs/>
          <w:sz w:val="24"/>
          <w:szCs w:val="24"/>
          <w:lang w:val="en-US"/>
        </w:rPr>
        <w:t>, 201</w:t>
      </w:r>
      <w:r w:rsidR="001A542C">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w:t>
      </w:r>
      <w:r w:rsidR="004E2780">
        <w:rPr>
          <w:rFonts w:ascii="Cambria" w:eastAsiaTheme="minorEastAsia" w:hAnsi="Cambria" w:cs="Arial" w:hint="eastAsia"/>
          <w:b/>
          <w:sz w:val="22"/>
          <w:szCs w:val="22"/>
          <w:lang w:val="en-US" w:eastAsia="zh-CN"/>
        </w:rPr>
        <w:t>0</w:t>
      </w:r>
      <w:r w:rsidR="00C9661A">
        <w:rPr>
          <w:rFonts w:ascii="Cambria" w:eastAsiaTheme="minorEastAsia" w:hAnsi="Cambria" w:cs="Arial" w:hint="eastAsia"/>
          <w:b/>
          <w:sz w:val="22"/>
          <w:szCs w:val="22"/>
          <w:lang w:val="en-US" w:eastAsia="zh-CN"/>
        </w:rPr>
        <w:t>.2</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0E1504">
        <w:rPr>
          <w:rFonts w:ascii="Cambria" w:eastAsiaTheme="minorEastAsia" w:hAnsi="Cambria" w:cs="Arial" w:hint="eastAsia"/>
          <w:b/>
          <w:bCs/>
          <w:sz w:val="22"/>
          <w:szCs w:val="22"/>
          <w:lang w:val="en-US" w:eastAsia="zh-CN"/>
        </w:rPr>
        <w:t xml:space="preserve"> </w:t>
      </w:r>
      <w:bookmarkStart w:id="1" w:name="OLE_LINK6"/>
      <w:r w:rsidR="00D10702" w:rsidRPr="00D10702">
        <w:rPr>
          <w:rFonts w:ascii="Cambria" w:eastAsiaTheme="minorEastAsia" w:hAnsi="Cambria" w:cs="Arial"/>
          <w:b/>
          <w:bCs/>
          <w:sz w:val="22"/>
          <w:szCs w:val="22"/>
          <w:lang w:val="en-US" w:eastAsia="zh-CN"/>
        </w:rPr>
        <w:t xml:space="preserve">Performance Evaluation of </w:t>
      </w:r>
      <w:r w:rsidR="001A542C">
        <w:rPr>
          <w:rFonts w:ascii="Cambria" w:eastAsiaTheme="minorEastAsia" w:hAnsi="Cambria" w:cs="Arial" w:hint="eastAsia"/>
          <w:b/>
          <w:bCs/>
          <w:sz w:val="22"/>
          <w:szCs w:val="22"/>
          <w:lang w:val="en-US" w:eastAsia="zh-CN"/>
        </w:rPr>
        <w:t>A</w:t>
      </w:r>
      <w:r w:rsidR="001A542C">
        <w:rPr>
          <w:rFonts w:ascii="Cambria" w:eastAsiaTheme="minorEastAsia" w:hAnsi="Cambria" w:cs="Arial"/>
          <w:b/>
          <w:bCs/>
          <w:sz w:val="22"/>
          <w:szCs w:val="22"/>
          <w:lang w:val="en-US" w:eastAsia="zh-CN"/>
        </w:rPr>
        <w:t xml:space="preserve">dvanced SU-MIMO </w:t>
      </w:r>
      <w:r w:rsidR="001A542C">
        <w:rPr>
          <w:rFonts w:ascii="Cambria" w:eastAsiaTheme="minorEastAsia" w:hAnsi="Cambria" w:cs="Arial" w:hint="eastAsia"/>
          <w:b/>
          <w:bCs/>
          <w:sz w:val="22"/>
          <w:szCs w:val="22"/>
          <w:lang w:val="en-US" w:eastAsia="zh-CN"/>
        </w:rPr>
        <w:t>R</w:t>
      </w:r>
      <w:r w:rsidR="00D10702" w:rsidRPr="00D10702">
        <w:rPr>
          <w:rFonts w:ascii="Cambria" w:eastAsiaTheme="minorEastAsia" w:hAnsi="Cambria" w:cs="Arial"/>
          <w:b/>
          <w:bCs/>
          <w:sz w:val="22"/>
          <w:szCs w:val="22"/>
          <w:lang w:val="en-US" w:eastAsia="zh-CN"/>
        </w:rPr>
        <w:t>eceiver</w:t>
      </w:r>
      <w:bookmarkEnd w:id="1"/>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C25CC1" w:rsidRDefault="00867CEF" w:rsidP="00EB5F87">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sidR="00C36952">
        <w:rPr>
          <w:rFonts w:ascii="Calibri" w:eastAsia="宋体" w:hAnsi="Calibri" w:cs="Arial" w:hint="eastAsia"/>
          <w:lang w:val="en-US" w:eastAsia="zh-CN"/>
        </w:rPr>
        <w:t>4</w:t>
      </w:r>
      <w:r>
        <w:rPr>
          <w:rFonts w:ascii="Calibri" w:eastAsia="宋体" w:hAnsi="Calibri" w:cs="Arial"/>
          <w:lang w:val="en-US" w:eastAsia="zh-CN"/>
        </w:rPr>
        <w:t xml:space="preserve"> #</w:t>
      </w:r>
      <w:r w:rsidR="00C36952">
        <w:rPr>
          <w:rFonts w:ascii="Calibri" w:eastAsia="宋体" w:hAnsi="Calibri" w:cs="Arial" w:hint="eastAsia"/>
          <w:lang w:val="en-US" w:eastAsia="zh-CN"/>
        </w:rPr>
        <w:t>7</w:t>
      </w:r>
      <w:r w:rsidR="004E2780">
        <w:rPr>
          <w:rFonts w:ascii="Calibri" w:eastAsia="宋体" w:hAnsi="Calibri" w:cs="Arial" w:hint="eastAsia"/>
          <w:lang w:val="en-US" w:eastAsia="zh-CN"/>
        </w:rPr>
        <w:t>2</w:t>
      </w:r>
      <w:r>
        <w:rPr>
          <w:rFonts w:ascii="Calibri" w:eastAsia="宋体"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w:t>
      </w:r>
      <w:r w:rsidR="00C36952">
        <w:rPr>
          <w:rFonts w:ascii="Calibri" w:eastAsia="宋体" w:hAnsi="Calibri" w:cs="Arial"/>
          <w:lang w:val="en-US" w:eastAsia="zh-CN"/>
        </w:rPr>
        <w:t xml:space="preserve">RAN4 </w:t>
      </w:r>
      <w:r w:rsidR="00A62CDD">
        <w:rPr>
          <w:rFonts w:ascii="Calibri" w:eastAsia="宋体" w:hAnsi="Calibri" w:cs="Arial" w:hint="eastAsia"/>
          <w:lang w:val="en-US" w:eastAsia="zh-CN"/>
        </w:rPr>
        <w:t xml:space="preserve">has </w:t>
      </w:r>
      <w:r w:rsidR="00AE7AE6">
        <w:rPr>
          <w:rFonts w:ascii="Calibri" w:eastAsia="宋体" w:hAnsi="Calibri" w:cs="Arial"/>
          <w:lang w:val="en-US" w:eastAsia="zh-CN"/>
        </w:rPr>
        <w:t>confirmed</w:t>
      </w:r>
      <w:r w:rsidR="00AE7AE6">
        <w:rPr>
          <w:rFonts w:ascii="Calibri" w:eastAsia="宋体" w:hAnsi="Calibri" w:cs="Arial" w:hint="eastAsia"/>
          <w:lang w:val="en-US" w:eastAsia="zh-CN"/>
        </w:rPr>
        <w:t xml:space="preserve"> that the test case</w:t>
      </w:r>
      <w:r w:rsidR="00F33EB8">
        <w:rPr>
          <w:rFonts w:ascii="Calibri" w:eastAsia="宋体" w:hAnsi="Calibri" w:cs="Arial" w:hint="eastAsia"/>
          <w:lang w:val="en-US" w:eastAsia="zh-CN"/>
        </w:rPr>
        <w:t>s</w:t>
      </w:r>
      <w:r w:rsidR="00AE7AE6">
        <w:rPr>
          <w:rFonts w:ascii="Calibri" w:eastAsia="宋体" w:hAnsi="Calibri" w:cs="Arial" w:hint="eastAsia"/>
          <w:lang w:val="en-US" w:eastAsia="zh-CN"/>
        </w:rPr>
        <w:t xml:space="preserve"> for TM3 and TM4 under single-cell high geometry scenario to be feasible, and alignment for all test cases</w:t>
      </w:r>
      <w:r w:rsidR="00F33EB8">
        <w:rPr>
          <w:rFonts w:ascii="Calibri" w:eastAsia="宋体" w:hAnsi="Calibri" w:cs="Arial" w:hint="eastAsia"/>
          <w:lang w:val="en-US" w:eastAsia="zh-CN"/>
        </w:rPr>
        <w:t xml:space="preserve"> in the </w:t>
      </w:r>
      <w:r w:rsidR="00F33EB8">
        <w:rPr>
          <w:rFonts w:ascii="Calibri" w:eastAsia="宋体" w:hAnsi="Calibri" w:cs="Arial"/>
          <w:lang w:val="en-US" w:eastAsia="zh-CN"/>
        </w:rPr>
        <w:t>following table</w:t>
      </w:r>
      <w:r w:rsidR="00AE7AE6">
        <w:rPr>
          <w:rFonts w:ascii="Calibri" w:eastAsia="宋体" w:hAnsi="Calibri" w:cs="Arial" w:hint="eastAsia"/>
          <w:lang w:val="en-US" w:eastAsia="zh-CN"/>
        </w:rPr>
        <w:t xml:space="preserve"> is required for single-cell scenario</w:t>
      </w:r>
      <w:r w:rsidR="00DC3FC3">
        <w:rPr>
          <w:rFonts w:ascii="Calibri" w:eastAsia="宋体" w:hAnsi="Calibri" w:cs="Arial" w:hint="eastAsia"/>
          <w:lang w:val="en-US" w:eastAsia="zh-CN"/>
        </w:rPr>
        <w:t xml:space="preserve"> [1]</w:t>
      </w:r>
      <w:r w:rsidR="00AE7AE6">
        <w:rPr>
          <w:rFonts w:ascii="Calibri" w:eastAsia="宋体" w:hAnsi="Calibri" w:cs="Arial" w:hint="eastAsia"/>
          <w:lang w:val="en-US" w:eastAsia="zh-CN"/>
        </w:rPr>
        <w:t>.</w:t>
      </w:r>
    </w:p>
    <w:p w:rsidR="00C25CC1" w:rsidRDefault="00561578" w:rsidP="00EB5F87">
      <w:pPr>
        <w:spacing w:afterLines="50"/>
        <w:jc w:val="center"/>
        <w:rPr>
          <w:rFonts w:ascii="Calibri" w:eastAsia="宋体" w:hAnsi="Calibri" w:cs="Arial"/>
          <w:b/>
          <w:lang w:val="en-US" w:eastAsia="zh-CN"/>
        </w:rPr>
      </w:pPr>
      <w:r>
        <w:rPr>
          <w:rFonts w:ascii="Calibri" w:eastAsia="宋体" w:hAnsi="Calibri" w:cs="Arial" w:hint="eastAsia"/>
          <w:b/>
          <w:lang w:val="en-US" w:eastAsia="zh-CN"/>
        </w:rPr>
        <w:t>Table 1: Single-</w:t>
      </w:r>
      <w:r w:rsidR="00A62CDD" w:rsidRPr="00674905">
        <w:rPr>
          <w:rFonts w:ascii="Calibri" w:eastAsia="宋体" w:hAnsi="Calibri" w:cs="Arial" w:hint="eastAsia"/>
          <w:b/>
          <w:lang w:val="en-US" w:eastAsia="zh-CN"/>
        </w:rPr>
        <w:t xml:space="preserve">Cell Test Cases for Performance </w:t>
      </w:r>
      <w:r w:rsidR="00AE7AE6">
        <w:rPr>
          <w:rFonts w:ascii="Calibri" w:eastAsia="宋体" w:hAnsi="Calibri" w:cs="Arial" w:hint="eastAsia"/>
          <w:b/>
          <w:lang w:val="en-US" w:eastAsia="zh-CN"/>
        </w:rPr>
        <w:t>Alignment</w:t>
      </w:r>
    </w:p>
    <w:tbl>
      <w:tblPr>
        <w:tblW w:w="5004" w:type="pct"/>
        <w:tblInd w:w="-7" w:type="dxa"/>
        <w:tblCellMar>
          <w:left w:w="0" w:type="dxa"/>
          <w:right w:w="0" w:type="dxa"/>
        </w:tblCellMar>
        <w:tblLook w:val="04A0"/>
      </w:tblPr>
      <w:tblGrid>
        <w:gridCol w:w="1381"/>
        <w:gridCol w:w="1380"/>
        <w:gridCol w:w="1079"/>
        <w:gridCol w:w="1686"/>
        <w:gridCol w:w="1380"/>
        <w:gridCol w:w="1382"/>
        <w:gridCol w:w="1378"/>
      </w:tblGrid>
      <w:tr w:rsidR="00561578" w:rsidRPr="00674905" w:rsidTr="00561578">
        <w:trPr>
          <w:trHeight w:val="449"/>
        </w:trPr>
        <w:tc>
          <w:tcPr>
            <w:tcW w:w="714"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561578" w:rsidRPr="00674905" w:rsidRDefault="00561578" w:rsidP="00561578">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714"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55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87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71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71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1</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2</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561578" w:rsidRPr="00674905" w:rsidRDefault="00561578" w:rsidP="00674905">
            <w:pPr>
              <w:spacing w:after="0"/>
              <w:jc w:val="center"/>
              <w:rPr>
                <w:rFonts w:ascii="Calibri" w:eastAsia="宋体" w:hAnsi="Calibri" w:cs="Arial"/>
                <w:lang w:val="en-US" w:eastAsia="zh-CN"/>
              </w:rPr>
            </w:pPr>
            <w:r>
              <w:rPr>
                <w:rFonts w:ascii="Calibri" w:eastAsia="宋体" w:hAnsi="Calibri" w:cs="Arial" w:hint="eastAsia"/>
                <w:lang w:val="en-US" w:eastAsia="zh-CN"/>
              </w:rPr>
              <w:t>TM4</w:t>
            </w:r>
          </w:p>
        </w:tc>
        <w:tc>
          <w:tcPr>
            <w:tcW w:w="872" w:type="pct"/>
            <w:tcBorders>
              <w:top w:val="single" w:sz="4" w:space="0" w:color="000000"/>
              <w:left w:val="single" w:sz="4" w:space="0" w:color="000000"/>
              <w:bottom w:val="single" w:sz="4" w:space="0" w:color="000000"/>
              <w:right w:val="single" w:sz="4" w:space="0" w:color="000000"/>
            </w:tcBorders>
            <w:vAlign w:val="center"/>
          </w:tcPr>
          <w:p w:rsidR="00561578"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vAlign w:val="center"/>
            <w:hideMark/>
          </w:tcPr>
          <w:p w:rsidR="00561578" w:rsidRPr="00674905" w:rsidRDefault="00561578" w:rsidP="00674905">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3 (option 1)</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hint="eastAsia"/>
                <w:lang w:val="en-US" w:eastAsia="zh-CN"/>
              </w:rPr>
              <w:t>3 (option 2)</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w:t>
            </w:r>
            <w:r w:rsidRPr="00674905">
              <w:rPr>
                <w:rFonts w:ascii="Calibri" w:eastAsia="宋体" w:hAnsi="Calibri" w:cs="Arial"/>
                <w:lang w:val="en-US" w:eastAsia="zh-CN"/>
              </w:rPr>
              <w:t xml:space="preserve"> 5</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bl>
    <w:p w:rsidR="00C25CC1" w:rsidRDefault="00C25CC1" w:rsidP="00EB5F87">
      <w:pPr>
        <w:spacing w:afterLines="50"/>
        <w:jc w:val="both"/>
        <w:rPr>
          <w:rFonts w:ascii="Calibri" w:eastAsia="宋体" w:hAnsi="Calibri" w:cs="Arial"/>
          <w:lang w:val="en-US" w:eastAsia="zh-CN"/>
        </w:rPr>
      </w:pPr>
    </w:p>
    <w:p w:rsidR="00C25CC1" w:rsidRDefault="00AE7AE6" w:rsidP="00EB5F87">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Furthermore, to verify UE proper implementation of interference and noise whitening, the </w:t>
      </w:r>
      <w:r>
        <w:rPr>
          <w:rFonts w:ascii="Calibri" w:eastAsia="宋体" w:hAnsi="Calibri" w:cs="Arial"/>
          <w:lang w:val="en-US" w:eastAsia="zh-CN"/>
        </w:rPr>
        <w:t xml:space="preserve">following </w:t>
      </w:r>
      <w:r>
        <w:rPr>
          <w:rFonts w:ascii="Calibri" w:eastAsia="宋体" w:hAnsi="Calibri" w:cs="Arial" w:hint="eastAsia"/>
          <w:lang w:val="en-US" w:eastAsia="zh-CN"/>
        </w:rPr>
        <w:t xml:space="preserve">test </w:t>
      </w:r>
      <w:r>
        <w:rPr>
          <w:rFonts w:ascii="Calibri" w:eastAsia="宋体" w:hAnsi="Calibri" w:cs="Arial"/>
          <w:lang w:val="en-US" w:eastAsia="zh-CN"/>
        </w:rPr>
        <w:t xml:space="preserve">options for multi-cell </w:t>
      </w:r>
      <w:r>
        <w:rPr>
          <w:rFonts w:ascii="Calibri" w:eastAsia="宋体" w:hAnsi="Calibri" w:cs="Arial" w:hint="eastAsia"/>
          <w:lang w:val="en-US" w:eastAsia="zh-CN"/>
        </w:rPr>
        <w:t>scenario</w:t>
      </w:r>
      <w:r>
        <w:rPr>
          <w:rFonts w:ascii="Calibri" w:eastAsia="宋体" w:hAnsi="Calibri" w:cs="Arial"/>
          <w:lang w:val="en-US" w:eastAsia="zh-CN"/>
        </w:rPr>
        <w:t xml:space="preserve"> </w:t>
      </w:r>
      <w:r>
        <w:rPr>
          <w:rFonts w:ascii="Calibri" w:eastAsia="宋体" w:hAnsi="Calibri" w:cs="Arial" w:hint="eastAsia"/>
          <w:lang w:val="en-US" w:eastAsia="zh-CN"/>
        </w:rPr>
        <w:t>should be evaluated:</w:t>
      </w:r>
    </w:p>
    <w:p w:rsidR="00C25CC1" w:rsidRDefault="00BB65CF" w:rsidP="00EB5F87">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Option 1: Relative Tput with following CQI (Ericsson R4-144800</w:t>
      </w:r>
      <w:r w:rsidR="008875B4">
        <w:rPr>
          <w:rFonts w:ascii="Calibri" w:eastAsia="宋体" w:hAnsi="Calibri" w:cs="Arial" w:hint="eastAsia"/>
          <w:lang w:val="en-US" w:eastAsia="zh-CN"/>
        </w:rPr>
        <w:t xml:space="preserve"> [2]</w:t>
      </w:r>
      <w:r w:rsidRPr="00AE7AE6">
        <w:rPr>
          <w:rFonts w:ascii="Calibri" w:eastAsia="宋体" w:hAnsi="Calibri" w:cs="Arial"/>
          <w:lang w:val="en-US" w:eastAsia="zh-CN"/>
        </w:rPr>
        <w:t>)</w:t>
      </w:r>
      <w:r w:rsidR="008875B4">
        <w:rPr>
          <w:rFonts w:ascii="Calibri" w:eastAsia="宋体" w:hAnsi="Calibri" w:cs="Arial" w:hint="eastAsia"/>
          <w:lang w:val="en-US" w:eastAsia="zh-CN"/>
        </w:rPr>
        <w:t>;</w:t>
      </w:r>
    </w:p>
    <w:p w:rsidR="00C25CC1" w:rsidRDefault="00BB65CF" w:rsidP="00EB5F87">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Option 2: Absolute Tput with FRC and TM3 (Huawei R4-144301</w:t>
      </w:r>
      <w:r w:rsidR="008875B4">
        <w:rPr>
          <w:rFonts w:ascii="Calibri" w:eastAsia="宋体" w:hAnsi="Calibri" w:cs="Arial" w:hint="eastAsia"/>
          <w:lang w:val="en-US" w:eastAsia="zh-CN"/>
        </w:rPr>
        <w:t xml:space="preserve"> [3]</w:t>
      </w:r>
      <w:r w:rsidRPr="00AE7AE6">
        <w:rPr>
          <w:rFonts w:ascii="Calibri" w:eastAsia="宋体" w:hAnsi="Calibri" w:cs="Arial"/>
          <w:lang w:val="en-US" w:eastAsia="zh-CN"/>
        </w:rPr>
        <w:t>), FFS if to replace one single cell test</w:t>
      </w:r>
      <w:r w:rsidR="008875B4">
        <w:rPr>
          <w:rFonts w:ascii="Calibri" w:eastAsia="宋体" w:hAnsi="Calibri" w:cs="Arial" w:hint="eastAsia"/>
          <w:lang w:val="en-US" w:eastAsia="zh-CN"/>
        </w:rPr>
        <w:t>;</w:t>
      </w:r>
      <w:r w:rsidRPr="00AE7AE6">
        <w:rPr>
          <w:rFonts w:ascii="Calibri" w:eastAsia="宋体" w:hAnsi="Calibri" w:cs="Arial"/>
          <w:lang w:val="en-US" w:eastAsia="zh-CN"/>
        </w:rPr>
        <w:t xml:space="preserve"> </w:t>
      </w:r>
    </w:p>
    <w:p w:rsidR="00C25CC1" w:rsidRDefault="00BB65CF" w:rsidP="00EB5F87">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 xml:space="preserve">Option 3: </w:t>
      </w:r>
      <w:r w:rsidR="005A351F" w:rsidRPr="00AE7AE6">
        <w:rPr>
          <w:rFonts w:ascii="Calibri" w:eastAsia="宋体" w:hAnsi="Calibri" w:cs="Arial"/>
          <w:lang w:val="en-US" w:eastAsia="zh-CN"/>
        </w:rPr>
        <w:t>Absolute</w:t>
      </w:r>
      <w:r w:rsidRPr="00AE7AE6">
        <w:rPr>
          <w:rFonts w:ascii="Calibri" w:eastAsia="宋体" w:hAnsi="Calibri" w:cs="Arial"/>
          <w:lang w:val="en-US" w:eastAsia="zh-CN"/>
        </w:rPr>
        <w:t xml:space="preserve"> Tput with FRC and TM9 (The interfering cell/cells are considered with colliding CRS), FFS if to replace one single cell test</w:t>
      </w:r>
      <w:r w:rsidR="008875B4">
        <w:rPr>
          <w:rFonts w:ascii="Calibri" w:eastAsia="宋体" w:hAnsi="Calibri" w:cs="Arial" w:hint="eastAsia"/>
          <w:lang w:val="en-US" w:eastAsia="zh-CN"/>
        </w:rPr>
        <w:t>.</w:t>
      </w:r>
      <w:r w:rsidRPr="00AE7AE6">
        <w:rPr>
          <w:rFonts w:ascii="Calibri" w:eastAsia="宋体" w:hAnsi="Calibri" w:cs="Arial"/>
          <w:lang w:val="en-US" w:eastAsia="zh-CN"/>
        </w:rPr>
        <w:t xml:space="preserve"> </w:t>
      </w:r>
    </w:p>
    <w:p w:rsidR="00C25CC1" w:rsidRDefault="00BB65CF" w:rsidP="00EB5F87">
      <w:pPr>
        <w:numPr>
          <w:ilvl w:val="2"/>
          <w:numId w:val="30"/>
        </w:numPr>
        <w:tabs>
          <w:tab w:val="clear" w:pos="2160"/>
          <w:tab w:val="num" w:pos="1134"/>
        </w:tabs>
        <w:spacing w:afterLines="50"/>
        <w:ind w:hanging="1451"/>
        <w:jc w:val="both"/>
        <w:rPr>
          <w:rFonts w:ascii="Calibri" w:eastAsia="宋体" w:hAnsi="Calibri" w:cs="Arial"/>
          <w:lang w:val="en-US" w:eastAsia="zh-CN"/>
        </w:rPr>
      </w:pPr>
      <w:r w:rsidRPr="00AE7AE6">
        <w:rPr>
          <w:rFonts w:ascii="Calibri" w:eastAsia="宋体" w:hAnsi="Calibri" w:cs="Arial"/>
          <w:lang w:val="en-US" w:eastAsia="zh-CN"/>
        </w:rPr>
        <w:t>For option 2 and 3, both QPSK and 16QAM for serving cell should be evaluated.</w:t>
      </w:r>
    </w:p>
    <w:p w:rsidR="00C25CC1" w:rsidRDefault="00620C5B" w:rsidP="00EB5F87">
      <w:pPr>
        <w:spacing w:afterLines="50"/>
        <w:jc w:val="both"/>
        <w:rPr>
          <w:rFonts w:ascii="Calibri" w:eastAsia="宋体" w:hAnsi="Calibri" w:cs="Arial"/>
          <w:lang w:val="en-US" w:eastAsia="zh-CN"/>
        </w:rPr>
      </w:pPr>
      <w:r>
        <w:rPr>
          <w:rFonts w:ascii="Calibri" w:eastAsia="宋体" w:hAnsi="Calibri" w:cs="Arial" w:hint="eastAsia"/>
          <w:lang w:val="en-US" w:eastAsia="zh-CN"/>
        </w:rPr>
        <w:t>In</w:t>
      </w:r>
      <w:r w:rsidR="00AE7AE6">
        <w:rPr>
          <w:rFonts w:ascii="Calibri" w:eastAsia="宋体" w:hAnsi="Calibri" w:cs="Arial" w:hint="eastAsia"/>
          <w:lang w:val="en-US" w:eastAsia="zh-CN"/>
        </w:rPr>
        <w:t xml:space="preserve"> this contribution, we present</w:t>
      </w:r>
      <w:r>
        <w:rPr>
          <w:rFonts w:ascii="Calibri" w:eastAsia="宋体" w:hAnsi="Calibri" w:cs="Arial" w:hint="eastAsia"/>
          <w:lang w:val="en-US" w:eastAsia="zh-CN"/>
        </w:rPr>
        <w:t xml:space="preserve"> t</w:t>
      </w:r>
      <w:r w:rsidR="00561578">
        <w:rPr>
          <w:rFonts w:ascii="Calibri" w:eastAsia="宋体" w:hAnsi="Calibri" w:cs="Arial" w:hint="eastAsia"/>
          <w:lang w:val="en-US" w:eastAsia="zh-CN"/>
        </w:rPr>
        <w:t xml:space="preserve">he </w:t>
      </w:r>
      <w:r w:rsidR="005A351F">
        <w:rPr>
          <w:rFonts w:ascii="Calibri" w:eastAsia="宋体" w:hAnsi="Calibri" w:cs="Arial" w:hint="eastAsia"/>
          <w:lang w:val="en-US" w:eastAsia="zh-CN"/>
        </w:rPr>
        <w:t xml:space="preserve">update </w:t>
      </w:r>
      <w:r w:rsidR="00561578">
        <w:rPr>
          <w:rFonts w:ascii="Calibri" w:eastAsia="宋体" w:hAnsi="Calibri" w:cs="Arial" w:hint="eastAsia"/>
          <w:lang w:val="en-US" w:eastAsia="zh-CN"/>
        </w:rPr>
        <w:t>simulation results of single-</w:t>
      </w:r>
      <w:r>
        <w:rPr>
          <w:rFonts w:ascii="Calibri" w:eastAsia="宋体" w:hAnsi="Calibri" w:cs="Arial" w:hint="eastAsia"/>
          <w:lang w:val="en-US" w:eastAsia="zh-CN"/>
        </w:rPr>
        <w:t>cell cases for alignment purpose</w:t>
      </w:r>
      <w:r w:rsidR="00AE7AE6">
        <w:rPr>
          <w:rFonts w:ascii="Calibri" w:eastAsia="宋体" w:hAnsi="Calibri" w:cs="Arial" w:hint="eastAsia"/>
          <w:lang w:val="en-US" w:eastAsia="zh-CN"/>
        </w:rPr>
        <w:t xml:space="preserve">, and provide our </w:t>
      </w:r>
      <w:r w:rsidR="005A351F">
        <w:rPr>
          <w:rFonts w:ascii="Calibri" w:eastAsia="宋体" w:hAnsi="Calibri" w:cs="Arial" w:hint="eastAsia"/>
          <w:lang w:val="en-US" w:eastAsia="zh-CN"/>
        </w:rPr>
        <w:t>analysis on</w:t>
      </w:r>
      <w:r w:rsidR="00AE7AE6">
        <w:rPr>
          <w:rFonts w:ascii="Calibri" w:eastAsia="宋体" w:hAnsi="Calibri" w:cs="Arial" w:hint="eastAsia"/>
          <w:lang w:val="en-US" w:eastAsia="zh-CN"/>
        </w:rPr>
        <w:t xml:space="preserve"> </w:t>
      </w:r>
      <w:r w:rsidR="00FF14F7">
        <w:rPr>
          <w:rFonts w:ascii="Calibri" w:eastAsia="宋体" w:hAnsi="Calibri" w:cs="Arial" w:hint="eastAsia"/>
          <w:lang w:val="en-US" w:eastAsia="zh-CN"/>
        </w:rPr>
        <w:t xml:space="preserve">the whitening functionality </w:t>
      </w:r>
      <w:r w:rsidR="005A351F">
        <w:rPr>
          <w:rFonts w:ascii="Calibri" w:eastAsia="宋体" w:hAnsi="Calibri" w:cs="Arial" w:hint="eastAsia"/>
          <w:lang w:val="en-US" w:eastAsia="zh-CN"/>
        </w:rPr>
        <w:t xml:space="preserve">verification </w:t>
      </w:r>
      <w:r w:rsidR="00FF14F7">
        <w:rPr>
          <w:rFonts w:ascii="Calibri" w:eastAsia="宋体" w:hAnsi="Calibri" w:cs="Arial" w:hint="eastAsia"/>
          <w:lang w:val="en-US" w:eastAsia="zh-CN"/>
        </w:rPr>
        <w:t>under the multi-cell scenario</w:t>
      </w:r>
      <w:r>
        <w:rPr>
          <w:rFonts w:ascii="Calibri" w:eastAsia="宋体" w:hAnsi="Calibri" w:cs="Arial" w:hint="eastAsia"/>
          <w:lang w:val="en-US" w:eastAsia="zh-CN"/>
        </w:rPr>
        <w:t>.</w:t>
      </w:r>
    </w:p>
    <w:p w:rsidR="00975537" w:rsidRPr="007E0601" w:rsidRDefault="001820CE" w:rsidP="00975537">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Alignment Results of Single-</w:t>
      </w:r>
      <w:r w:rsidR="00620C5B">
        <w:rPr>
          <w:rFonts w:ascii="Cambria" w:eastAsiaTheme="minorEastAsia" w:hAnsi="Cambria" w:cs="Arial" w:hint="eastAsia"/>
          <w:b/>
          <w:lang w:val="en-US" w:eastAsia="zh-CN"/>
        </w:rPr>
        <w:t>Cell Test Case</w:t>
      </w:r>
    </w:p>
    <w:p w:rsidR="005F5CE2" w:rsidRDefault="00C941D0" w:rsidP="00EB5F87">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620C5B">
        <w:rPr>
          <w:rFonts w:ascii="Calibri" w:eastAsia="宋体" w:hAnsi="Calibri" w:cs="Arial" w:hint="eastAsia"/>
          <w:lang w:val="en-US" w:eastAsia="zh-CN"/>
        </w:rPr>
        <w:t>this Section, we presented the simulati</w:t>
      </w:r>
      <w:r w:rsidR="001820CE">
        <w:rPr>
          <w:rFonts w:ascii="Calibri" w:eastAsia="宋体" w:hAnsi="Calibri" w:cs="Arial" w:hint="eastAsia"/>
          <w:lang w:val="en-US" w:eastAsia="zh-CN"/>
        </w:rPr>
        <w:t>on results of the agreed single-</w:t>
      </w:r>
      <w:r w:rsidR="00620C5B">
        <w:rPr>
          <w:rFonts w:ascii="Calibri" w:eastAsia="宋体" w:hAnsi="Calibri" w:cs="Arial" w:hint="eastAsia"/>
          <w:lang w:val="en-US" w:eastAsia="zh-CN"/>
        </w:rPr>
        <w:t>cell cases with R-ML receiver. At the same time, th</w:t>
      </w:r>
      <w:r w:rsidR="002556BC">
        <w:rPr>
          <w:rFonts w:ascii="Calibri" w:eastAsia="宋体" w:hAnsi="Calibri" w:cs="Arial" w:hint="eastAsia"/>
          <w:lang w:val="en-US" w:eastAsia="zh-CN"/>
        </w:rPr>
        <w:t>e performance of legacy MMSE</w:t>
      </w:r>
      <w:r w:rsidR="00620C5B">
        <w:rPr>
          <w:rFonts w:ascii="Calibri" w:eastAsia="宋体" w:hAnsi="Calibri" w:cs="Arial" w:hint="eastAsia"/>
          <w:lang w:val="en-US" w:eastAsia="zh-CN"/>
        </w:rPr>
        <w:t xml:space="preserve"> receiver is also provided for </w:t>
      </w:r>
      <w:r w:rsidR="005F5CE2">
        <w:rPr>
          <w:rFonts w:ascii="Calibri" w:eastAsia="宋体" w:hAnsi="Calibri" w:cs="Arial"/>
          <w:lang w:val="en-US" w:eastAsia="zh-CN"/>
        </w:rPr>
        <w:t>comparison</w:t>
      </w:r>
      <w:r w:rsidR="00620C5B">
        <w:rPr>
          <w:rFonts w:ascii="Calibri" w:eastAsia="宋体" w:hAnsi="Calibri" w:cs="Arial" w:hint="eastAsia"/>
          <w:lang w:val="en-US" w:eastAsia="zh-CN"/>
        </w:rPr>
        <w:t>.</w:t>
      </w:r>
    </w:p>
    <w:p w:rsidR="00C25CC1" w:rsidRDefault="005F5CE2" w:rsidP="00EB5F87">
      <w:pPr>
        <w:spacing w:afterLines="50"/>
        <w:jc w:val="both"/>
        <w:rPr>
          <w:rFonts w:ascii="Calibri" w:eastAsiaTheme="minorEastAsia" w:hAnsi="Calibri" w:cs="Arial"/>
          <w:lang w:val="en-US" w:eastAsia="zh-CN"/>
        </w:rPr>
      </w:pPr>
      <w:r w:rsidRPr="005F5CE2">
        <w:rPr>
          <w:rFonts w:ascii="Calibri" w:eastAsiaTheme="minorEastAsia" w:hAnsi="Calibri" w:cs="Arial" w:hint="eastAsia"/>
          <w:lang w:val="en-US" w:eastAsia="zh-CN"/>
        </w:rPr>
        <w:t>T</w:t>
      </w:r>
      <w:r w:rsidRPr="005F5CE2">
        <w:rPr>
          <w:rFonts w:ascii="Calibri" w:eastAsia="SimSun" w:hAnsi="Calibri" w:cs="Arial" w:hint="eastAsia"/>
          <w:lang w:val="en-US" w:eastAsia="zh-CN"/>
        </w:rPr>
        <w:t>he throughput performance</w:t>
      </w:r>
      <w:r w:rsidRPr="005F5CE2">
        <w:rPr>
          <w:rFonts w:ascii="Calibri" w:eastAsia="Malgun Gothic" w:hAnsi="Calibri" w:cs="Arial" w:hint="eastAsia"/>
          <w:lang w:val="en-US" w:eastAsia="ko-KR"/>
        </w:rPr>
        <w:t>s</w:t>
      </w:r>
      <w:r>
        <w:rPr>
          <w:rFonts w:ascii="Calibri" w:eastAsia="SimSun" w:hAnsi="Calibri" w:cs="Arial" w:hint="eastAsia"/>
          <w:lang w:val="en-US" w:eastAsia="zh-CN"/>
        </w:rPr>
        <w:t xml:space="preserve"> of the agreed tests </w:t>
      </w:r>
      <w:r w:rsidRPr="005F5CE2">
        <w:rPr>
          <w:rFonts w:ascii="Calibri" w:eastAsia="SimSun" w:hAnsi="Calibri" w:cs="Arial" w:hint="eastAsia"/>
          <w:lang w:val="en-US" w:eastAsia="zh-CN"/>
        </w:rPr>
        <w:t xml:space="preserve">cases are listed in Figure 1 </w:t>
      </w:r>
      <w:r w:rsidR="005A351F">
        <w:rPr>
          <w:rFonts w:ascii="Calibri" w:eastAsiaTheme="minorEastAsia" w:hAnsi="Calibri" w:cs="Arial" w:hint="eastAsia"/>
          <w:lang w:val="en-US" w:eastAsia="zh-CN"/>
        </w:rPr>
        <w:t xml:space="preserve">and </w:t>
      </w:r>
      <w:r w:rsidRPr="005F5CE2">
        <w:rPr>
          <w:rFonts w:ascii="Calibri" w:eastAsia="SimSun" w:hAnsi="Calibri" w:cs="Arial" w:hint="eastAsia"/>
          <w:lang w:val="en-US" w:eastAsia="zh-CN"/>
        </w:rPr>
        <w:t xml:space="preserve">Figure </w:t>
      </w:r>
      <w:r w:rsidR="005A351F">
        <w:rPr>
          <w:rFonts w:ascii="Calibri" w:eastAsiaTheme="minorEastAsia" w:hAnsi="Calibri" w:cs="Arial" w:hint="eastAsia"/>
          <w:lang w:val="en-US" w:eastAsia="zh-CN"/>
        </w:rPr>
        <w:t>2</w:t>
      </w:r>
      <w:r w:rsidRPr="005F5CE2">
        <w:rPr>
          <w:rFonts w:ascii="Calibri" w:eastAsiaTheme="minorEastAsia" w:hAnsi="Calibri" w:cs="Arial" w:hint="eastAsia"/>
          <w:lang w:val="en-US" w:eastAsia="zh-CN"/>
        </w:rPr>
        <w:t xml:space="preserve"> as shown below</w:t>
      </w:r>
      <w:r w:rsidRPr="005F5CE2">
        <w:rPr>
          <w:rFonts w:ascii="Calibri" w:eastAsia="SimSun" w:hAnsi="Calibri" w:cs="Arial" w:hint="eastAsia"/>
          <w:lang w:val="en-US" w:eastAsia="zh-CN"/>
        </w:rPr>
        <w:t>.</w:t>
      </w:r>
      <w:r w:rsidR="00C910C8">
        <w:rPr>
          <w:rFonts w:ascii="Calibri" w:eastAsiaTheme="minorEastAsia" w:hAnsi="Calibri" w:cs="Arial" w:hint="eastAsia"/>
          <w:lang w:val="en-US" w:eastAsia="zh-CN"/>
        </w:rPr>
        <w:t xml:space="preserve"> </w:t>
      </w:r>
    </w:p>
    <w:p w:rsidR="00C25CC1" w:rsidRDefault="00C910C8" w:rsidP="00EB5F8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Furthermore, the required SNR @70% throughput are also summarized in Table 2 below.</w:t>
      </w:r>
      <w:r w:rsidR="005F611F">
        <w:rPr>
          <w:rFonts w:ascii="Calibri" w:eastAsiaTheme="minorEastAsia" w:hAnsi="Calibri" w:cs="Arial" w:hint="eastAsia"/>
          <w:lang w:val="en-US" w:eastAsia="zh-CN"/>
        </w:rPr>
        <w:t xml:space="preserve"> </w:t>
      </w:r>
      <w:r w:rsidR="005A351F">
        <w:rPr>
          <w:rFonts w:ascii="Calibri" w:eastAsiaTheme="minorEastAsia" w:hAnsi="Calibri" w:cs="Arial" w:hint="eastAsia"/>
          <w:lang w:val="en-US" w:eastAsia="zh-CN"/>
        </w:rPr>
        <w:t>Detailed results can be found in the accompany excel file.</w:t>
      </w:r>
    </w:p>
    <w:p w:rsidR="00C25CC1" w:rsidRDefault="00C910C8" w:rsidP="00EB5F87">
      <w:pPr>
        <w:spacing w:afterLines="50"/>
        <w:jc w:val="center"/>
        <w:rPr>
          <w:rFonts w:ascii="Calibri" w:eastAsia="宋体" w:hAnsi="Calibri" w:cs="Arial"/>
          <w:b/>
          <w:lang w:val="en-US" w:eastAsia="zh-CN"/>
        </w:rPr>
      </w:pPr>
      <w:r w:rsidRPr="00C910C8">
        <w:rPr>
          <w:rFonts w:ascii="Calibri" w:eastAsia="宋体" w:hAnsi="Calibri" w:cs="Arial" w:hint="eastAsia"/>
          <w:b/>
          <w:lang w:val="en-US" w:eastAsia="zh-CN"/>
        </w:rPr>
        <w:t>Table 2: R</w:t>
      </w:r>
      <w:r w:rsidRPr="00C910C8">
        <w:rPr>
          <w:rFonts w:ascii="Calibri" w:eastAsiaTheme="minorEastAsia" w:hAnsi="Calibri" w:cs="Arial" w:hint="eastAsia"/>
          <w:b/>
          <w:lang w:val="en-US" w:eastAsia="zh-CN"/>
        </w:rPr>
        <w:t>equired SNR @70% Throughput</w:t>
      </w:r>
    </w:p>
    <w:tbl>
      <w:tblPr>
        <w:tblW w:w="5004" w:type="pct"/>
        <w:tblInd w:w="-7" w:type="dxa"/>
        <w:tblCellMar>
          <w:left w:w="0" w:type="dxa"/>
          <w:right w:w="0" w:type="dxa"/>
        </w:tblCellMar>
        <w:tblLook w:val="04A0"/>
      </w:tblPr>
      <w:tblGrid>
        <w:gridCol w:w="1291"/>
        <w:gridCol w:w="1274"/>
        <w:gridCol w:w="707"/>
        <w:gridCol w:w="850"/>
        <w:gridCol w:w="1418"/>
        <w:gridCol w:w="993"/>
        <w:gridCol w:w="850"/>
        <w:gridCol w:w="1138"/>
        <w:gridCol w:w="1138"/>
      </w:tblGrid>
      <w:tr w:rsidR="000F551E" w:rsidRPr="00674905" w:rsidTr="000F551E">
        <w:trPr>
          <w:trHeight w:val="449"/>
        </w:trPr>
        <w:tc>
          <w:tcPr>
            <w:tcW w:w="668"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9F5696">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5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3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3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5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0F551E">
            <w:pPr>
              <w:spacing w:after="0"/>
              <w:jc w:val="center"/>
              <w:rPr>
                <w:rFonts w:ascii="Calibri" w:eastAsia="宋体" w:hAnsi="Calibri" w:cs="Arial"/>
                <w:b/>
                <w:bCs/>
                <w:lang w:val="en-US" w:eastAsia="zh-CN"/>
              </w:rPr>
            </w:pPr>
            <w:r>
              <w:rPr>
                <w:rFonts w:ascii="Calibri" w:eastAsia="宋体" w:hAnsi="Calibri" w:cs="Arial" w:hint="eastAsia"/>
                <w:b/>
                <w:bCs/>
                <w:lang w:val="en-US" w:eastAsia="zh-CN"/>
              </w:rPr>
              <w:t>R-ML (dB)</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0F551E">
            <w:pPr>
              <w:spacing w:after="0"/>
              <w:jc w:val="center"/>
              <w:rPr>
                <w:rFonts w:ascii="Calibri" w:eastAsia="宋体" w:hAnsi="Calibri" w:cs="Arial"/>
                <w:b/>
                <w:bCs/>
                <w:lang w:val="en-US" w:eastAsia="zh-CN"/>
              </w:rPr>
            </w:pPr>
            <w:r>
              <w:rPr>
                <w:rFonts w:ascii="Calibri" w:eastAsia="宋体" w:hAnsi="Calibri" w:cs="Arial" w:hint="eastAsia"/>
                <w:b/>
                <w:bCs/>
                <w:lang w:val="en-US" w:eastAsia="zh-CN"/>
              </w:rPr>
              <w:t>MMSE (dB)</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1</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16.0</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18.0</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2</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c>
          <w:tcPr>
            <w:tcW w:w="366" w:type="pct"/>
            <w:tcBorders>
              <w:top w:val="single" w:sz="4" w:space="0" w:color="000000"/>
              <w:left w:val="single" w:sz="4" w:space="0" w:color="000000"/>
              <w:bottom w:val="single" w:sz="4" w:space="0" w:color="000000"/>
              <w:right w:val="single" w:sz="4" w:space="0" w:color="000000"/>
            </w:tcBorders>
            <w:vAlign w:val="center"/>
            <w:hideMark/>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TM4</w:t>
            </w:r>
          </w:p>
        </w:tc>
        <w:tc>
          <w:tcPr>
            <w:tcW w:w="440" w:type="pct"/>
            <w:tcBorders>
              <w:top w:val="single" w:sz="4" w:space="0" w:color="000000"/>
              <w:left w:val="single" w:sz="4" w:space="0" w:color="000000"/>
              <w:bottom w:val="single" w:sz="4" w:space="0" w:color="000000"/>
              <w:right w:val="single" w:sz="4" w:space="0" w:color="000000"/>
            </w:tcBorders>
            <w:vAlign w:val="center"/>
          </w:tcPr>
          <w:p w:rsidR="000F551E"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vAlign w:val="center"/>
            <w:hideMark/>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16.7</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18.7</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3 (option 1)</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8875B4">
            <w:pPr>
              <w:spacing w:after="0"/>
              <w:jc w:val="center"/>
              <w:rPr>
                <w:rFonts w:ascii="Calibri" w:eastAsia="宋体" w:hAnsi="Calibri" w:cs="Arial"/>
                <w:lang w:val="en-US" w:eastAsia="zh-CN"/>
              </w:rPr>
            </w:pPr>
            <w:r>
              <w:rPr>
                <w:rFonts w:ascii="Calibri" w:eastAsia="宋体" w:hAnsi="Calibri" w:cs="Arial" w:hint="eastAsia"/>
                <w:lang w:val="en-US" w:eastAsia="zh-CN"/>
              </w:rPr>
              <w:t>15.8</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17.5</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lastRenderedPageBreak/>
              <w:t>3 (option 2)</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w:t>
            </w:r>
            <w:r w:rsidRPr="00674905">
              <w:rPr>
                <w:rFonts w:ascii="Calibri" w:eastAsia="宋体" w:hAnsi="Calibri" w:cs="Arial"/>
                <w:lang w:val="en-US" w:eastAsia="zh-CN"/>
              </w:rPr>
              <w:t xml:space="preserve">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16.3</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8875B4" w:rsidP="000F551E">
            <w:pPr>
              <w:spacing w:after="0"/>
              <w:jc w:val="center"/>
              <w:rPr>
                <w:rFonts w:ascii="Calibri" w:eastAsia="宋体" w:hAnsi="Calibri" w:cs="Arial"/>
                <w:lang w:val="en-US" w:eastAsia="zh-CN"/>
              </w:rPr>
            </w:pPr>
            <w:r>
              <w:rPr>
                <w:rFonts w:ascii="Calibri" w:eastAsia="宋体" w:hAnsi="Calibri" w:cs="Arial" w:hint="eastAsia"/>
                <w:lang w:val="en-US" w:eastAsia="zh-CN"/>
              </w:rPr>
              <w:t>17.8</w:t>
            </w:r>
          </w:p>
        </w:tc>
      </w:tr>
    </w:tbl>
    <w:p w:rsidR="00C25CC1" w:rsidRDefault="00C25CC1" w:rsidP="00EB5F87">
      <w:pPr>
        <w:spacing w:afterLines="50"/>
        <w:jc w:val="both"/>
        <w:rPr>
          <w:rFonts w:ascii="Calibri" w:eastAsiaTheme="minorEastAsia" w:hAnsi="Calibri" w:cs="Arial"/>
          <w:lang w:val="en-US" w:eastAsia="zh-CN"/>
        </w:rPr>
      </w:pPr>
    </w:p>
    <w:p w:rsidR="00C25CC1" w:rsidRDefault="001E6AF9" w:rsidP="00EB5F87">
      <w:pPr>
        <w:spacing w:afterLines="50"/>
        <w:jc w:val="center"/>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2938939" cy="2200275"/>
            <wp:effectExtent l="19050" t="0" r="0" b="0"/>
            <wp:docPr id="11" name="图片 10" descr="TM3_2Tx_EVA70_wPractical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2Tx_EVA70_wPracticalEst.jpg"/>
                    <pic:cNvPicPr/>
                  </pic:nvPicPr>
                  <pic:blipFill>
                    <a:blip r:embed="rId8"/>
                    <a:stretch>
                      <a:fillRect/>
                    </a:stretch>
                  </pic:blipFill>
                  <pic:spPr>
                    <a:xfrm>
                      <a:off x="0" y="0"/>
                      <a:ext cx="2938939" cy="2200275"/>
                    </a:xfrm>
                    <a:prstGeom prst="rect">
                      <a:avLst/>
                    </a:prstGeom>
                  </pic:spPr>
                </pic:pic>
              </a:graphicData>
            </a:graphic>
          </wp:inline>
        </w:drawing>
      </w:r>
      <w:r w:rsidR="005A351F" w:rsidRPr="005A351F">
        <w:rPr>
          <w:rFonts w:ascii="Calibri" w:eastAsiaTheme="minorEastAsia" w:hAnsi="Calibri" w:cs="Arial"/>
          <w:noProof/>
          <w:lang w:val="en-US" w:eastAsia="zh-CN"/>
        </w:rPr>
        <w:drawing>
          <wp:inline distT="0" distB="0" distL="0" distR="0">
            <wp:extent cx="2938939" cy="2200275"/>
            <wp:effectExtent l="19050" t="0" r="0" b="0"/>
            <wp:docPr id="1" name="图片 12" descr="TM4_2Tx_ETU70_wPractical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2Tx_ETU70_wPracticalEst.jpg"/>
                    <pic:cNvPicPr/>
                  </pic:nvPicPr>
                  <pic:blipFill>
                    <a:blip r:embed="rId9"/>
                    <a:stretch>
                      <a:fillRect/>
                    </a:stretch>
                  </pic:blipFill>
                  <pic:spPr>
                    <a:xfrm>
                      <a:off x="0" y="0"/>
                      <a:ext cx="2938939" cy="2200275"/>
                    </a:xfrm>
                    <a:prstGeom prst="rect">
                      <a:avLst/>
                    </a:prstGeom>
                  </pic:spPr>
                </pic:pic>
              </a:graphicData>
            </a:graphic>
          </wp:inline>
        </w:drawing>
      </w:r>
    </w:p>
    <w:p w:rsidR="00AE1431" w:rsidRDefault="005F5CE2" w:rsidP="000F551E">
      <w:pPr>
        <w:pStyle w:val="B1"/>
        <w:spacing w:after="0"/>
        <w:ind w:left="0" w:firstLine="0"/>
        <w:jc w:val="center"/>
        <w:rPr>
          <w:rFonts w:ascii="Calibri" w:eastAsiaTheme="minorEastAsia" w:hAnsi="Calibri" w:cs="Arial"/>
          <w:b/>
          <w:szCs w:val="18"/>
          <w:lang w:eastAsia="zh-CN"/>
        </w:rPr>
      </w:pPr>
      <w:r w:rsidRPr="000B2E12">
        <w:rPr>
          <w:rFonts w:ascii="Calibri" w:hAnsi="Calibri" w:cs="Arial" w:hint="eastAsia"/>
          <w:b/>
          <w:szCs w:val="18"/>
          <w:lang w:eastAsia="zh-CN"/>
        </w:rPr>
        <w:t xml:space="preserve">Figure 1: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0F551E">
        <w:rPr>
          <w:rFonts w:ascii="Calibri" w:eastAsiaTheme="minorEastAsia" w:hAnsi="Calibri" w:cs="Arial" w:hint="eastAsia"/>
          <w:b/>
          <w:szCs w:val="18"/>
          <w:lang w:eastAsia="zh-CN"/>
        </w:rPr>
        <w:t>Test Case 1</w:t>
      </w:r>
      <w:r w:rsidR="005A351F">
        <w:rPr>
          <w:rFonts w:ascii="Calibri" w:eastAsiaTheme="minorEastAsia" w:hAnsi="Calibri" w:cs="Arial" w:hint="eastAsia"/>
          <w:b/>
          <w:szCs w:val="18"/>
          <w:lang w:eastAsia="zh-CN"/>
        </w:rPr>
        <w:t xml:space="preserve"> and Test Case 2</w:t>
      </w:r>
      <w:r w:rsidR="000F551E">
        <w:rPr>
          <w:rFonts w:ascii="Calibri" w:eastAsiaTheme="minorEastAsia" w:hAnsi="Calibri" w:cs="Arial" w:hint="eastAsia"/>
          <w:b/>
          <w:szCs w:val="18"/>
          <w:lang w:eastAsia="zh-CN"/>
        </w:rPr>
        <w:t xml:space="preserve"> (</w:t>
      </w:r>
      <w:r w:rsidR="005A351F">
        <w:rPr>
          <w:rFonts w:ascii="Calibri" w:eastAsiaTheme="minorEastAsia" w:hAnsi="Calibri" w:cs="Arial" w:hint="eastAsia"/>
          <w:b/>
          <w:szCs w:val="18"/>
          <w:lang w:eastAsia="zh-CN"/>
        </w:rPr>
        <w:t xml:space="preserve">Left: </w:t>
      </w:r>
      <w:r>
        <w:rPr>
          <w:rFonts w:ascii="Calibri" w:eastAsiaTheme="minorEastAsia" w:hAnsi="Calibri" w:cs="Arial" w:hint="eastAsia"/>
          <w:b/>
          <w:szCs w:val="18"/>
          <w:lang w:eastAsia="zh-CN"/>
        </w:rPr>
        <w:t>TM3,</w:t>
      </w:r>
      <w:r w:rsidR="005A351F">
        <w:rPr>
          <w:rFonts w:ascii="Calibri" w:eastAsiaTheme="minorEastAsia" w:hAnsi="Calibri" w:cs="Arial" w:hint="eastAsia"/>
          <w:b/>
          <w:szCs w:val="18"/>
          <w:lang w:eastAsia="zh-CN"/>
        </w:rPr>
        <w:t xml:space="preserve"> Right: TM4)</w:t>
      </w:r>
    </w:p>
    <w:p w:rsidR="000F551E" w:rsidRPr="000F551E" w:rsidRDefault="000F551E" w:rsidP="000F551E">
      <w:pPr>
        <w:pStyle w:val="B1"/>
        <w:spacing w:after="0"/>
        <w:ind w:left="0" w:firstLine="0"/>
        <w:jc w:val="center"/>
        <w:rPr>
          <w:rFonts w:ascii="Calibri" w:eastAsiaTheme="minorEastAsia" w:hAnsi="Calibri" w:cs="Arial"/>
          <w:b/>
          <w:szCs w:val="18"/>
          <w:lang w:eastAsia="zh-CN"/>
        </w:rPr>
      </w:pPr>
    </w:p>
    <w:p w:rsidR="00AE1431" w:rsidRPr="00FF14F7" w:rsidRDefault="00E14FDC" w:rsidP="006F56DF">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b/>
          <w:noProof/>
          <w:szCs w:val="18"/>
          <w:lang w:val="en-US" w:eastAsia="zh-CN"/>
        </w:rPr>
        <w:drawing>
          <wp:inline distT="0" distB="0" distL="0" distR="0">
            <wp:extent cx="2938939" cy="2200275"/>
            <wp:effectExtent l="19050" t="0" r="0" b="0"/>
            <wp:docPr id="15" name="图片 14" descr="TM9_2Tx_EPA5_wPractical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PA5_wPracticalEst.jpg"/>
                    <pic:cNvPicPr/>
                  </pic:nvPicPr>
                  <pic:blipFill>
                    <a:blip r:embed="rId10"/>
                    <a:stretch>
                      <a:fillRect/>
                    </a:stretch>
                  </pic:blipFill>
                  <pic:spPr>
                    <a:xfrm>
                      <a:off x="0" y="0"/>
                      <a:ext cx="2938939" cy="2200275"/>
                    </a:xfrm>
                    <a:prstGeom prst="rect">
                      <a:avLst/>
                    </a:prstGeom>
                  </pic:spPr>
                </pic:pic>
              </a:graphicData>
            </a:graphic>
          </wp:inline>
        </w:drawing>
      </w:r>
      <w:r w:rsidR="005A351F" w:rsidRPr="005A351F">
        <w:rPr>
          <w:rFonts w:ascii="Calibri" w:eastAsiaTheme="minorEastAsia" w:hAnsi="Calibri" w:cs="Arial"/>
          <w:b/>
          <w:noProof/>
          <w:szCs w:val="18"/>
          <w:lang w:val="en-US" w:eastAsia="zh-CN"/>
        </w:rPr>
        <w:drawing>
          <wp:inline distT="0" distB="0" distL="0" distR="0">
            <wp:extent cx="2938939" cy="2200275"/>
            <wp:effectExtent l="19050" t="0" r="0" b="0"/>
            <wp:docPr id="2" name="图片 13" descr="TM9_2Tx_ETU5_wPractical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TU5_wPracticalEst.jpg"/>
                    <pic:cNvPicPr/>
                  </pic:nvPicPr>
                  <pic:blipFill>
                    <a:blip r:embed="rId11"/>
                    <a:stretch>
                      <a:fillRect/>
                    </a:stretch>
                  </pic:blipFill>
                  <pic:spPr>
                    <a:xfrm>
                      <a:off x="0" y="0"/>
                      <a:ext cx="2938939" cy="2200275"/>
                    </a:xfrm>
                    <a:prstGeom prst="rect">
                      <a:avLst/>
                    </a:prstGeom>
                  </pic:spPr>
                </pic:pic>
              </a:graphicData>
            </a:graphic>
          </wp:inline>
        </w:drawing>
      </w:r>
    </w:p>
    <w:p w:rsidR="00BA7AEE" w:rsidRDefault="006F56DF">
      <w:pPr>
        <w:pStyle w:val="B1"/>
        <w:spacing w:after="0"/>
        <w:ind w:left="0" w:firstLine="0"/>
        <w:jc w:val="center"/>
        <w:rPr>
          <w:rFonts w:ascii="Calibri" w:hAnsi="Calibri" w:cs="Arial"/>
          <w:b/>
          <w:szCs w:val="18"/>
          <w:lang w:eastAsia="zh-CN"/>
        </w:rPr>
      </w:pPr>
      <w:r w:rsidRPr="000F551E">
        <w:rPr>
          <w:rFonts w:ascii="Calibri" w:hAnsi="Calibri" w:cs="Arial" w:hint="eastAsia"/>
          <w:b/>
          <w:szCs w:val="18"/>
          <w:lang w:eastAsia="zh-CN"/>
        </w:rPr>
        <w:t xml:space="preserve">Figure </w:t>
      </w:r>
      <w:r w:rsidR="00E91D5D">
        <w:rPr>
          <w:rFonts w:ascii="Calibri" w:eastAsiaTheme="minorEastAsia" w:hAnsi="Calibri" w:cs="Arial" w:hint="eastAsia"/>
          <w:b/>
          <w:szCs w:val="18"/>
          <w:lang w:eastAsia="zh-CN"/>
        </w:rPr>
        <w:t>2</w:t>
      </w:r>
      <w:r w:rsidRPr="000F551E">
        <w:rPr>
          <w:rFonts w:ascii="Calibri" w:hAnsi="Calibri" w:cs="Arial" w:hint="eastAsia"/>
          <w:b/>
          <w:szCs w:val="18"/>
          <w:lang w:eastAsia="zh-CN"/>
        </w:rPr>
        <w:t xml:space="preserve">: Performance of </w:t>
      </w:r>
      <w:r w:rsidR="000F551E">
        <w:rPr>
          <w:rFonts w:ascii="Calibri" w:eastAsiaTheme="minorEastAsia" w:hAnsi="Calibri" w:cs="Arial" w:hint="eastAsia"/>
          <w:b/>
          <w:szCs w:val="18"/>
          <w:lang w:eastAsia="zh-CN"/>
        </w:rPr>
        <w:t>Test Case 3 (</w:t>
      </w:r>
      <w:r w:rsidR="005A351F">
        <w:rPr>
          <w:rFonts w:ascii="Calibri" w:eastAsiaTheme="minorEastAsia" w:hAnsi="Calibri" w:cs="Arial" w:hint="eastAsia"/>
          <w:b/>
          <w:szCs w:val="18"/>
          <w:lang w:eastAsia="zh-CN"/>
        </w:rPr>
        <w:t>Left: Option 1, Right: Option 2)</w:t>
      </w:r>
    </w:p>
    <w:p w:rsidR="00FF14F7" w:rsidRPr="007E0601" w:rsidRDefault="00FF14F7" w:rsidP="00FF14F7">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 xml:space="preserve">Results of </w:t>
      </w:r>
      <w:r w:rsidR="00301849">
        <w:rPr>
          <w:rFonts w:ascii="Cambria" w:eastAsiaTheme="minorEastAsia" w:hAnsi="Cambria" w:cs="Arial" w:hint="eastAsia"/>
          <w:b/>
          <w:lang w:val="en-US" w:eastAsia="zh-CN"/>
        </w:rPr>
        <w:t>Multi</w:t>
      </w:r>
      <w:r>
        <w:rPr>
          <w:rFonts w:ascii="Cambria" w:eastAsiaTheme="minorEastAsia" w:hAnsi="Cambria" w:cs="Arial" w:hint="eastAsia"/>
          <w:b/>
          <w:lang w:val="en-US" w:eastAsia="zh-CN"/>
        </w:rPr>
        <w:t>-Cell Test Case</w:t>
      </w:r>
    </w:p>
    <w:p w:rsidR="00F91F35" w:rsidRPr="00F91F35" w:rsidRDefault="00DC3FC3" w:rsidP="00EB5F8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order </w:t>
      </w:r>
      <w:r w:rsidRPr="00F91F35">
        <w:rPr>
          <w:rFonts w:ascii="Calibri" w:eastAsiaTheme="minorEastAsia" w:hAnsi="Calibri" w:cs="Arial"/>
          <w:lang w:val="en-US" w:eastAsia="zh-CN"/>
        </w:rPr>
        <w:t>to verify UE proper implementation of interference and noise whitening</w:t>
      </w:r>
      <w:r w:rsidR="00B73219" w:rsidRPr="00B73219">
        <w:rPr>
          <w:rFonts w:ascii="Calibri" w:eastAsiaTheme="minorEastAsia" w:hAnsi="Calibri" w:cs="Arial" w:hint="eastAsia"/>
          <w:lang w:val="en-US" w:eastAsia="zh-CN"/>
        </w:rPr>
        <w:t xml:space="preserve">, </w:t>
      </w:r>
      <w:r w:rsidR="002556BC">
        <w:rPr>
          <w:rFonts w:ascii="Calibri" w:eastAsiaTheme="minorEastAsia" w:hAnsi="Calibri" w:cs="Arial" w:hint="eastAsia"/>
          <w:lang w:val="en-US" w:eastAsia="zh-CN"/>
        </w:rPr>
        <w:t xml:space="preserve">the </w:t>
      </w:r>
      <w:r w:rsidR="00F91F35">
        <w:rPr>
          <w:rFonts w:ascii="Calibri" w:eastAsiaTheme="minorEastAsia" w:hAnsi="Calibri" w:cs="Arial" w:hint="eastAsia"/>
          <w:lang w:val="en-US" w:eastAsia="zh-CN"/>
        </w:rPr>
        <w:t>three test options</w:t>
      </w:r>
      <w:r>
        <w:rPr>
          <w:rFonts w:ascii="Calibri" w:eastAsiaTheme="minorEastAsia" w:hAnsi="Calibri" w:cs="Arial" w:hint="eastAsia"/>
          <w:lang w:val="en-US" w:eastAsia="zh-CN"/>
        </w:rPr>
        <w:t xml:space="preserve"> as follows</w:t>
      </w:r>
      <w:r w:rsidR="005A351F">
        <w:rPr>
          <w:rFonts w:ascii="Calibri" w:eastAsiaTheme="minorEastAsia" w:hAnsi="Calibri" w:cs="Arial" w:hint="eastAsia"/>
          <w:lang w:val="en-US" w:eastAsia="zh-CN"/>
        </w:rPr>
        <w:t xml:space="preserve"> has been proposed in last RAN4 meeting</w:t>
      </w:r>
      <w:r w:rsidR="00F91F35" w:rsidRPr="00F91F35">
        <w:rPr>
          <w:rFonts w:ascii="Calibri" w:eastAsiaTheme="minorEastAsia" w:hAnsi="Calibri" w:cs="Arial"/>
          <w:lang w:val="en-US" w:eastAsia="zh-CN"/>
        </w:rPr>
        <w:t>:</w:t>
      </w:r>
    </w:p>
    <w:p w:rsidR="00C25CC1" w:rsidRDefault="00F91F35" w:rsidP="00EB5F87">
      <w:pPr>
        <w:spacing w:afterLines="50"/>
        <w:jc w:val="both"/>
        <w:rPr>
          <w:rFonts w:ascii="Calibri" w:eastAsiaTheme="minorEastAsia" w:hAnsi="Calibri" w:cs="Arial"/>
          <w:lang w:val="en-US" w:eastAsia="zh-CN"/>
        </w:rPr>
      </w:pPr>
      <w:r w:rsidRPr="00F91F35">
        <w:rPr>
          <w:rFonts w:ascii="Calibri" w:eastAsiaTheme="minorEastAsia" w:hAnsi="Calibri" w:cs="Arial" w:hint="eastAsia"/>
          <w:lang w:val="en-US" w:eastAsia="zh-CN"/>
        </w:rPr>
        <w:t>–</w:t>
      </w:r>
      <w:r w:rsidRPr="00F91F35">
        <w:rPr>
          <w:rFonts w:ascii="Calibri" w:eastAsiaTheme="minorEastAsia" w:hAnsi="Calibri" w:cs="Arial"/>
          <w:lang w:val="en-US" w:eastAsia="zh-CN"/>
        </w:rPr>
        <w:tab/>
        <w:t>Option 1: Relative Tput with following CQI (Ericsson R4-144800</w:t>
      </w:r>
      <w:r w:rsidR="008875B4">
        <w:rPr>
          <w:rFonts w:ascii="Calibri" w:eastAsiaTheme="minorEastAsia" w:hAnsi="Calibri" w:cs="Arial" w:hint="eastAsia"/>
          <w:lang w:val="en-US" w:eastAsia="zh-CN"/>
        </w:rPr>
        <w:t xml:space="preserve"> [2]</w:t>
      </w:r>
      <w:r w:rsidRPr="00F91F35">
        <w:rPr>
          <w:rFonts w:ascii="Calibri" w:eastAsiaTheme="minorEastAsia" w:hAnsi="Calibri" w:cs="Arial"/>
          <w:lang w:val="en-US" w:eastAsia="zh-CN"/>
        </w:rPr>
        <w:t>)</w:t>
      </w:r>
      <w:r w:rsidR="008875B4">
        <w:rPr>
          <w:rFonts w:ascii="Calibri" w:eastAsiaTheme="minorEastAsia" w:hAnsi="Calibri" w:cs="Arial" w:hint="eastAsia"/>
          <w:lang w:val="en-US" w:eastAsia="zh-CN"/>
        </w:rPr>
        <w:t>;</w:t>
      </w:r>
    </w:p>
    <w:p w:rsidR="00C25CC1" w:rsidRDefault="00F91F35" w:rsidP="00EB5F87">
      <w:pPr>
        <w:spacing w:afterLines="50"/>
        <w:jc w:val="both"/>
        <w:rPr>
          <w:rFonts w:ascii="Calibri" w:eastAsiaTheme="minorEastAsia" w:hAnsi="Calibri" w:cs="Arial"/>
          <w:lang w:val="en-US" w:eastAsia="zh-CN"/>
        </w:rPr>
      </w:pPr>
      <w:r w:rsidRPr="00F91F35">
        <w:rPr>
          <w:rFonts w:ascii="Calibri" w:eastAsiaTheme="minorEastAsia" w:hAnsi="Calibri" w:cs="Arial" w:hint="eastAsia"/>
          <w:lang w:val="en-US" w:eastAsia="zh-CN"/>
        </w:rPr>
        <w:t>–</w:t>
      </w:r>
      <w:r w:rsidRPr="00F91F35">
        <w:rPr>
          <w:rFonts w:ascii="Calibri" w:eastAsiaTheme="minorEastAsia" w:hAnsi="Calibri" w:cs="Arial"/>
          <w:lang w:val="en-US" w:eastAsia="zh-CN"/>
        </w:rPr>
        <w:tab/>
        <w:t>Option 2: Absolute Tput with FRC and TM3 (Huawei R4-144301</w:t>
      </w:r>
      <w:r w:rsidR="008875B4">
        <w:rPr>
          <w:rFonts w:ascii="Calibri" w:eastAsiaTheme="minorEastAsia" w:hAnsi="Calibri" w:cs="Arial" w:hint="eastAsia"/>
          <w:lang w:val="en-US" w:eastAsia="zh-CN"/>
        </w:rPr>
        <w:t xml:space="preserve"> [3]</w:t>
      </w:r>
      <w:r w:rsidRPr="00F91F35">
        <w:rPr>
          <w:rFonts w:ascii="Calibri" w:eastAsiaTheme="minorEastAsia" w:hAnsi="Calibri" w:cs="Arial"/>
          <w:lang w:val="en-US" w:eastAsia="zh-CN"/>
        </w:rPr>
        <w:t>), FFS if to replace one single cell test</w:t>
      </w:r>
      <w:r w:rsidR="008875B4">
        <w:rPr>
          <w:rFonts w:ascii="Calibri" w:eastAsiaTheme="minorEastAsia" w:hAnsi="Calibri" w:cs="Arial" w:hint="eastAsia"/>
          <w:lang w:val="en-US" w:eastAsia="zh-CN"/>
        </w:rPr>
        <w:t>;</w:t>
      </w:r>
    </w:p>
    <w:p w:rsidR="00C25CC1" w:rsidRDefault="00F91F35" w:rsidP="00EB5F87">
      <w:pPr>
        <w:spacing w:afterLines="50"/>
        <w:jc w:val="both"/>
        <w:rPr>
          <w:rFonts w:ascii="Calibri" w:eastAsiaTheme="minorEastAsia" w:hAnsi="Calibri" w:cs="Arial"/>
          <w:lang w:val="en-US" w:eastAsia="zh-CN"/>
        </w:rPr>
      </w:pPr>
      <w:r w:rsidRPr="00F91F35">
        <w:rPr>
          <w:rFonts w:ascii="Calibri" w:eastAsiaTheme="minorEastAsia" w:hAnsi="Calibri" w:cs="Arial" w:hint="eastAsia"/>
          <w:lang w:val="en-US" w:eastAsia="zh-CN"/>
        </w:rPr>
        <w:t>–</w:t>
      </w:r>
      <w:r w:rsidRPr="00F91F35">
        <w:rPr>
          <w:rFonts w:ascii="Calibri" w:eastAsiaTheme="minorEastAsia" w:hAnsi="Calibri" w:cs="Arial"/>
          <w:lang w:val="en-US" w:eastAsia="zh-CN"/>
        </w:rPr>
        <w:tab/>
        <w:t xml:space="preserve">Option 3: </w:t>
      </w:r>
      <w:r w:rsidR="00316009" w:rsidRPr="00F91F35">
        <w:rPr>
          <w:rFonts w:ascii="Calibri" w:eastAsiaTheme="minorEastAsia" w:hAnsi="Calibri" w:cs="Arial"/>
          <w:lang w:val="en-US" w:eastAsia="zh-CN"/>
        </w:rPr>
        <w:t>Absolute</w:t>
      </w:r>
      <w:r w:rsidRPr="00F91F35">
        <w:rPr>
          <w:rFonts w:ascii="Calibri" w:eastAsiaTheme="minorEastAsia" w:hAnsi="Calibri" w:cs="Arial"/>
          <w:lang w:val="en-US" w:eastAsia="zh-CN"/>
        </w:rPr>
        <w:t xml:space="preserve"> Tput with FRC and TM9 (The interfering cell/cells are considered with colliding CRS), FFS if to replace one single cell test</w:t>
      </w:r>
      <w:r w:rsidR="008875B4">
        <w:rPr>
          <w:rFonts w:ascii="Calibri" w:eastAsiaTheme="minorEastAsia" w:hAnsi="Calibri" w:cs="Arial" w:hint="eastAsia"/>
          <w:lang w:val="en-US" w:eastAsia="zh-CN"/>
        </w:rPr>
        <w:t>.</w:t>
      </w:r>
    </w:p>
    <w:p w:rsidR="00C25CC1" w:rsidRDefault="005A351F" w:rsidP="00EB5F8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First of all, it is RAN4 principle to </w:t>
      </w:r>
      <w:r>
        <w:rPr>
          <w:rFonts w:ascii="Calibri" w:eastAsiaTheme="minorEastAsia" w:hAnsi="Calibri" w:cs="Arial"/>
          <w:lang w:val="en-US" w:eastAsia="zh-CN"/>
        </w:rPr>
        <w:t>separate</w:t>
      </w:r>
      <w:r>
        <w:rPr>
          <w:rFonts w:ascii="Calibri" w:eastAsiaTheme="minorEastAsia" w:hAnsi="Calibri" w:cs="Arial" w:hint="eastAsia"/>
          <w:lang w:val="en-US" w:eastAsia="zh-CN"/>
        </w:rPr>
        <w:t xml:space="preserve"> the verification of PDSCH demodulation performance and CQI reporting </w:t>
      </w:r>
      <w:r>
        <w:rPr>
          <w:rFonts w:ascii="Calibri" w:eastAsiaTheme="minorEastAsia" w:hAnsi="Calibri" w:cs="Arial"/>
          <w:lang w:val="en-US" w:eastAsia="zh-CN"/>
        </w:rPr>
        <w:t>accuracy</w:t>
      </w:r>
      <w:r>
        <w:rPr>
          <w:rFonts w:ascii="Calibri" w:eastAsiaTheme="minorEastAsia" w:hAnsi="Calibri" w:cs="Arial" w:hint="eastAsia"/>
          <w:lang w:val="en-US" w:eastAsia="zh-CN"/>
        </w:rPr>
        <w:t xml:space="preserve"> since Rel-8, in order to </w:t>
      </w:r>
      <w:r w:rsidR="00316009">
        <w:rPr>
          <w:rFonts w:ascii="Calibri" w:eastAsiaTheme="minorEastAsia" w:hAnsi="Calibri" w:cs="Arial" w:hint="eastAsia"/>
          <w:lang w:val="en-US" w:eastAsia="zh-CN"/>
        </w:rPr>
        <w:t xml:space="preserve">properly </w:t>
      </w:r>
      <w:r>
        <w:rPr>
          <w:rFonts w:ascii="Calibri" w:eastAsiaTheme="minorEastAsia" w:hAnsi="Calibri" w:cs="Arial" w:hint="eastAsia"/>
          <w:lang w:val="en-US" w:eastAsia="zh-CN"/>
        </w:rPr>
        <w:t>test and verify UE each function block</w:t>
      </w:r>
      <w:r w:rsidR="00316009">
        <w:rPr>
          <w:rFonts w:ascii="Calibri" w:eastAsiaTheme="minorEastAsia" w:hAnsi="Calibri" w:cs="Arial" w:hint="eastAsia"/>
          <w:lang w:val="en-US" w:eastAsia="zh-CN"/>
        </w:rPr>
        <w:t>. As discussed in RAN4, the purpose of multi-cell test is to verify UE correctly implement R-ML demodulator together with interference whitening block. In this sense, it is natural to prioritize the usage of PDSCH FRC test (e.g.</w:t>
      </w:r>
      <w:r w:rsidR="008875B4">
        <w:rPr>
          <w:rFonts w:ascii="Calibri" w:eastAsiaTheme="minorEastAsia" w:hAnsi="Calibri" w:cs="Arial" w:hint="eastAsia"/>
          <w:lang w:val="en-US" w:eastAsia="zh-CN"/>
        </w:rPr>
        <w:t>,</w:t>
      </w:r>
      <w:r w:rsidR="00316009">
        <w:rPr>
          <w:rFonts w:ascii="Calibri" w:eastAsiaTheme="minorEastAsia" w:hAnsi="Calibri" w:cs="Arial" w:hint="eastAsia"/>
          <w:lang w:val="en-US" w:eastAsia="zh-CN"/>
        </w:rPr>
        <w:t xml:space="preserve"> Option 2 and Option 3) to serve this purpose which follows the </w:t>
      </w:r>
      <w:r w:rsidR="00316009">
        <w:rPr>
          <w:rFonts w:ascii="Calibri" w:eastAsiaTheme="minorEastAsia" w:hAnsi="Calibri" w:cs="Arial"/>
          <w:lang w:val="en-US" w:eastAsia="zh-CN"/>
        </w:rPr>
        <w:t>typical</w:t>
      </w:r>
      <w:r w:rsidR="00316009">
        <w:rPr>
          <w:rFonts w:ascii="Calibri" w:eastAsiaTheme="minorEastAsia" w:hAnsi="Calibri" w:cs="Arial" w:hint="eastAsia"/>
          <w:lang w:val="en-US" w:eastAsia="zh-CN"/>
        </w:rPr>
        <w:t xml:space="preserve"> RAN4 </w:t>
      </w:r>
      <w:r w:rsidR="00316009">
        <w:rPr>
          <w:rFonts w:ascii="Calibri" w:eastAsiaTheme="minorEastAsia" w:hAnsi="Calibri" w:cs="Arial"/>
          <w:lang w:val="en-US" w:eastAsia="zh-CN"/>
        </w:rPr>
        <w:t>methodology</w:t>
      </w:r>
      <w:r w:rsidR="00316009">
        <w:rPr>
          <w:rFonts w:ascii="Calibri" w:eastAsiaTheme="minorEastAsia" w:hAnsi="Calibri" w:cs="Arial" w:hint="eastAsia"/>
          <w:lang w:val="en-US" w:eastAsia="zh-CN"/>
        </w:rPr>
        <w:t>. Therefore, our proposal is:</w:t>
      </w:r>
    </w:p>
    <w:p w:rsidR="00C25CC1" w:rsidRDefault="00FA430C" w:rsidP="00EB5F87">
      <w:pPr>
        <w:spacing w:afterLines="50"/>
        <w:jc w:val="both"/>
        <w:rPr>
          <w:rFonts w:ascii="Calibri" w:eastAsia="宋体" w:hAnsi="Calibri" w:cs="Arial"/>
          <w:b/>
          <w:i/>
          <w:lang w:val="en-US" w:eastAsia="zh-CN"/>
        </w:rPr>
      </w:pPr>
      <w:r w:rsidRPr="00FA430C">
        <w:rPr>
          <w:rFonts w:ascii="Calibri" w:eastAsia="宋体" w:hAnsi="Calibri" w:cs="Arial"/>
          <w:b/>
          <w:i/>
          <w:lang w:val="en-US" w:eastAsia="zh-CN"/>
        </w:rPr>
        <w:t xml:space="preserve">Proposal 1: </w:t>
      </w:r>
      <w:r w:rsidR="00316009">
        <w:rPr>
          <w:rFonts w:ascii="Calibri" w:eastAsia="宋体" w:hAnsi="Calibri" w:cs="Arial" w:hint="eastAsia"/>
          <w:b/>
          <w:i/>
          <w:lang w:val="en-US" w:eastAsia="zh-CN"/>
        </w:rPr>
        <w:t>Fo</w:t>
      </w:r>
      <w:r>
        <w:rPr>
          <w:rFonts w:ascii="Calibri" w:eastAsia="宋体" w:hAnsi="Calibri" w:cs="Arial"/>
          <w:b/>
          <w:i/>
          <w:lang w:val="en-US" w:eastAsia="zh-CN"/>
        </w:rPr>
        <w:t>llowing the typical RAN4 methodology, p</w:t>
      </w:r>
      <w:r w:rsidRPr="00FA430C">
        <w:rPr>
          <w:rFonts w:ascii="Calibri" w:eastAsia="宋体" w:hAnsi="Calibri" w:cs="Arial"/>
          <w:b/>
          <w:i/>
          <w:lang w:val="en-US" w:eastAsia="zh-CN"/>
        </w:rPr>
        <w:t>rioritize the usage of PDSCH FRC test (e.g.</w:t>
      </w:r>
      <w:r w:rsidR="008875B4">
        <w:rPr>
          <w:rFonts w:ascii="Calibri" w:eastAsia="宋体" w:hAnsi="Calibri" w:cs="Arial" w:hint="eastAsia"/>
          <w:b/>
          <w:i/>
          <w:lang w:val="en-US" w:eastAsia="zh-CN"/>
        </w:rPr>
        <w:t>,</w:t>
      </w:r>
      <w:r w:rsidRPr="00FA430C">
        <w:rPr>
          <w:rFonts w:ascii="Calibri" w:eastAsia="宋体" w:hAnsi="Calibri" w:cs="Arial"/>
          <w:b/>
          <w:i/>
          <w:lang w:val="en-US" w:eastAsia="zh-CN"/>
        </w:rPr>
        <w:t xml:space="preserve"> Option 2 and Option 3) </w:t>
      </w:r>
      <w:r w:rsidR="00316009">
        <w:rPr>
          <w:rFonts w:ascii="Calibri" w:eastAsia="宋体" w:hAnsi="Calibri" w:cs="Arial" w:hint="eastAsia"/>
          <w:b/>
          <w:i/>
          <w:lang w:val="en-US" w:eastAsia="zh-CN"/>
        </w:rPr>
        <w:t xml:space="preserve">for joint </w:t>
      </w:r>
      <w:r>
        <w:rPr>
          <w:rFonts w:ascii="Calibri" w:eastAsia="宋体" w:hAnsi="Calibri" w:cs="Arial"/>
          <w:b/>
          <w:i/>
          <w:lang w:val="en-US" w:eastAsia="zh-CN"/>
        </w:rPr>
        <w:t>verification</w:t>
      </w:r>
      <w:r w:rsidRPr="00FA430C">
        <w:rPr>
          <w:rFonts w:ascii="Calibri" w:eastAsia="宋体" w:hAnsi="Calibri" w:cs="Arial"/>
          <w:b/>
          <w:i/>
          <w:lang w:val="en-US" w:eastAsia="zh-CN"/>
        </w:rPr>
        <w:t xml:space="preserve"> of R-ML </w:t>
      </w:r>
      <w:r>
        <w:rPr>
          <w:rFonts w:ascii="Calibri" w:eastAsia="宋体" w:hAnsi="Calibri" w:cs="Arial"/>
          <w:b/>
          <w:i/>
          <w:lang w:val="en-US" w:eastAsia="zh-CN"/>
        </w:rPr>
        <w:t>receiver</w:t>
      </w:r>
      <w:r w:rsidRPr="00FA430C">
        <w:rPr>
          <w:rFonts w:ascii="Calibri" w:eastAsia="宋体" w:hAnsi="Calibri" w:cs="Arial"/>
          <w:b/>
          <w:i/>
          <w:lang w:val="en-US" w:eastAsia="zh-CN"/>
        </w:rPr>
        <w:t xml:space="preserve"> and interference whitening block</w:t>
      </w:r>
      <w:r w:rsidR="00316009">
        <w:rPr>
          <w:rFonts w:ascii="Calibri" w:eastAsia="宋体" w:hAnsi="Calibri" w:cs="Arial" w:hint="eastAsia"/>
          <w:b/>
          <w:i/>
          <w:lang w:val="en-US" w:eastAsia="zh-CN"/>
        </w:rPr>
        <w:t>.</w:t>
      </w:r>
    </w:p>
    <w:p w:rsidR="00C25CC1" w:rsidRDefault="00316009" w:rsidP="00EB5F87">
      <w:pPr>
        <w:spacing w:afterLines="50"/>
        <w:jc w:val="both"/>
        <w:rPr>
          <w:rFonts w:ascii="Calibri" w:eastAsiaTheme="minorEastAsia" w:hAnsi="Calibri" w:cs="Arial"/>
          <w:lang w:eastAsia="zh-CN"/>
        </w:rPr>
      </w:pPr>
      <w:r>
        <w:rPr>
          <w:rFonts w:ascii="Calibri" w:eastAsiaTheme="minorEastAsia" w:hAnsi="Calibri" w:cs="Arial" w:hint="eastAsia"/>
          <w:lang w:eastAsia="zh-CN"/>
        </w:rPr>
        <w:t xml:space="preserve">Next, </w:t>
      </w:r>
      <w:r w:rsidR="0050290B">
        <w:rPr>
          <w:rFonts w:ascii="Calibri" w:eastAsiaTheme="minorEastAsia" w:hAnsi="Calibri" w:cs="Arial" w:hint="eastAsia"/>
          <w:lang w:eastAsia="zh-CN"/>
        </w:rPr>
        <w:t xml:space="preserve">we analyzed the feasibility of Option 2 and Option 3 for the </w:t>
      </w:r>
      <w:r w:rsidR="00FA430C" w:rsidRPr="00FA430C">
        <w:rPr>
          <w:rFonts w:ascii="Calibri" w:eastAsiaTheme="minorEastAsia" w:hAnsi="Calibri" w:cs="Arial"/>
          <w:lang w:eastAsia="zh-CN"/>
        </w:rPr>
        <w:t>joint verification of R-ML receiver and interference whitening block</w:t>
      </w:r>
      <w:r w:rsidR="0050290B">
        <w:rPr>
          <w:rFonts w:ascii="Calibri" w:eastAsiaTheme="minorEastAsia" w:hAnsi="Calibri" w:cs="Arial" w:hint="eastAsia"/>
          <w:lang w:eastAsia="zh-CN"/>
        </w:rPr>
        <w:t xml:space="preserve"> by performing the link level simulation.</w:t>
      </w:r>
    </w:p>
    <w:p w:rsidR="00C25CC1" w:rsidRDefault="00301849" w:rsidP="00EB5F87">
      <w:pPr>
        <w:spacing w:afterLines="50"/>
        <w:jc w:val="both"/>
        <w:rPr>
          <w:rFonts w:ascii="Calibri" w:eastAsiaTheme="minorEastAsia" w:hAnsi="Calibri" w:cs="Arial"/>
          <w:b/>
          <w:i/>
          <w:sz w:val="24"/>
          <w:szCs w:val="24"/>
          <w:u w:val="single"/>
          <w:lang w:eastAsia="zh-CN"/>
        </w:rPr>
      </w:pPr>
      <w:r w:rsidRPr="00DC3FC3">
        <w:rPr>
          <w:rFonts w:ascii="Calibri" w:eastAsiaTheme="minorEastAsia" w:hAnsi="Calibri" w:cs="Arial" w:hint="eastAsia"/>
          <w:b/>
          <w:i/>
          <w:sz w:val="24"/>
          <w:szCs w:val="24"/>
          <w:u w:val="single"/>
          <w:lang w:val="en-US" w:eastAsia="zh-CN"/>
        </w:rPr>
        <w:t xml:space="preserve">Option 2: </w:t>
      </w:r>
      <w:r w:rsidRPr="00DC3FC3">
        <w:rPr>
          <w:rFonts w:ascii="Calibri" w:eastAsiaTheme="minorEastAsia" w:hAnsi="Calibri" w:cs="Arial"/>
          <w:b/>
          <w:i/>
          <w:sz w:val="24"/>
          <w:szCs w:val="24"/>
          <w:u w:val="single"/>
          <w:lang w:eastAsia="zh-CN"/>
        </w:rPr>
        <w:t>Absolute T</w:t>
      </w:r>
      <w:r w:rsidR="00DC3FC3">
        <w:rPr>
          <w:rFonts w:ascii="Calibri" w:eastAsiaTheme="minorEastAsia" w:hAnsi="Calibri" w:cs="Arial" w:hint="eastAsia"/>
          <w:b/>
          <w:i/>
          <w:sz w:val="24"/>
          <w:szCs w:val="24"/>
          <w:u w:val="single"/>
          <w:lang w:eastAsia="zh-CN"/>
        </w:rPr>
        <w:t>hroughput</w:t>
      </w:r>
      <w:r w:rsidRPr="00DC3FC3">
        <w:rPr>
          <w:rFonts w:ascii="Calibri" w:eastAsiaTheme="minorEastAsia" w:hAnsi="Calibri" w:cs="Arial"/>
          <w:b/>
          <w:i/>
          <w:sz w:val="24"/>
          <w:szCs w:val="24"/>
          <w:u w:val="single"/>
          <w:lang w:eastAsia="zh-CN"/>
        </w:rPr>
        <w:t xml:space="preserve"> with FRC and TM3</w:t>
      </w:r>
    </w:p>
    <w:p w:rsidR="00C25CC1" w:rsidRDefault="007B693F" w:rsidP="00EB5F87">
      <w:pPr>
        <w:spacing w:afterLines="50"/>
        <w:jc w:val="both"/>
        <w:rPr>
          <w:rFonts w:ascii="Calibri" w:eastAsiaTheme="minorEastAsia" w:hAnsi="Calibri" w:cs="Arial"/>
          <w:lang w:eastAsia="zh-CN"/>
        </w:rPr>
      </w:pPr>
      <w:r>
        <w:rPr>
          <w:rFonts w:ascii="Calibri" w:eastAsiaTheme="minorEastAsia" w:hAnsi="Calibri" w:cs="Arial" w:hint="eastAsia"/>
          <w:lang w:eastAsia="zh-CN"/>
        </w:rPr>
        <w:lastRenderedPageBreak/>
        <w:t xml:space="preserve">Since the possibility of replacing single-cell test case should be considered, we modify the test setup based on the agreed single-cell counterpart. </w:t>
      </w:r>
    </w:p>
    <w:p w:rsidR="00C25CC1" w:rsidRDefault="00BA20BB" w:rsidP="00EB5F87">
      <w:pPr>
        <w:pStyle w:val="ListParagraph"/>
        <w:numPr>
          <w:ilvl w:val="1"/>
          <w:numId w:val="3"/>
        </w:numPr>
        <w:tabs>
          <w:tab w:val="clear" w:pos="840"/>
          <w:tab w:val="num" w:pos="0"/>
        </w:tabs>
        <w:spacing w:afterLines="50"/>
        <w:ind w:left="0" w:firstLineChars="0" w:hanging="6"/>
        <w:rPr>
          <w:rFonts w:eastAsiaTheme="minorEastAsia" w:cs="Arial"/>
          <w:b/>
        </w:rPr>
      </w:pPr>
      <w:r w:rsidRPr="00BA20BB">
        <w:rPr>
          <w:rFonts w:eastAsiaTheme="minorEastAsia" w:cs="Arial" w:hint="eastAsia"/>
          <w:b/>
        </w:rPr>
        <w:t>Interference Model: 2x2 Medium</w:t>
      </w:r>
    </w:p>
    <w:p w:rsidR="00C25CC1" w:rsidRDefault="00310FCD" w:rsidP="00EB5F87">
      <w:pPr>
        <w:spacing w:afterLines="50"/>
        <w:jc w:val="both"/>
        <w:rPr>
          <w:rFonts w:ascii="Calibri" w:eastAsiaTheme="minorEastAsia" w:hAnsi="Calibri" w:cs="Arial"/>
          <w:lang w:eastAsia="zh-CN"/>
        </w:rPr>
      </w:pPr>
      <w:r>
        <w:rPr>
          <w:rFonts w:ascii="Calibri" w:eastAsiaTheme="minorEastAsia" w:hAnsi="Calibri" w:cs="Arial" w:hint="eastAsia"/>
          <w:lang w:eastAsia="zh-CN"/>
        </w:rPr>
        <w:t xml:space="preserve">Firstly, we assume that </w:t>
      </w:r>
      <w:r w:rsidR="00BA20BB">
        <w:rPr>
          <w:rFonts w:ascii="Calibri" w:eastAsiaTheme="minorEastAsia" w:hAnsi="Calibri" w:cs="Arial" w:hint="eastAsia"/>
          <w:lang w:eastAsia="zh-CN"/>
        </w:rPr>
        <w:t>both TM3</w:t>
      </w:r>
      <w:r>
        <w:rPr>
          <w:rFonts w:ascii="Calibri" w:eastAsiaTheme="minorEastAsia" w:hAnsi="Calibri" w:cs="Arial" w:hint="eastAsia"/>
          <w:lang w:eastAsia="zh-CN"/>
        </w:rPr>
        <w:t xml:space="preserve"> interfering cells have </w:t>
      </w:r>
      <w:r w:rsidR="00863029">
        <w:rPr>
          <w:rFonts w:ascii="Calibri" w:eastAsiaTheme="minorEastAsia" w:hAnsi="Calibri" w:cs="Arial" w:hint="eastAsia"/>
          <w:lang w:eastAsia="zh-CN"/>
        </w:rPr>
        <w:t>2x2 m</w:t>
      </w:r>
      <w:r w:rsidR="00BA20BB">
        <w:rPr>
          <w:rFonts w:ascii="Calibri" w:eastAsiaTheme="minorEastAsia" w:hAnsi="Calibri" w:cs="Arial" w:hint="eastAsia"/>
          <w:lang w:eastAsia="zh-CN"/>
        </w:rPr>
        <w:t xml:space="preserve">edium for antenna configuration. </w:t>
      </w:r>
      <w:r w:rsidR="007B693F">
        <w:rPr>
          <w:rFonts w:ascii="Calibri" w:eastAsiaTheme="minorEastAsia" w:hAnsi="Calibri" w:cs="Arial" w:hint="eastAsia"/>
          <w:lang w:eastAsia="zh-CN"/>
        </w:rPr>
        <w:t xml:space="preserve">Specifically, the simulation </w:t>
      </w:r>
      <w:r w:rsidR="007B693F">
        <w:rPr>
          <w:rFonts w:ascii="Calibri" w:eastAsiaTheme="minorEastAsia" w:hAnsi="Calibri" w:cs="Arial"/>
          <w:lang w:eastAsia="zh-CN"/>
        </w:rPr>
        <w:t>assumptions</w:t>
      </w:r>
      <w:r w:rsidR="007B693F">
        <w:rPr>
          <w:rFonts w:ascii="Calibri" w:eastAsiaTheme="minorEastAsia" w:hAnsi="Calibri" w:cs="Arial" w:hint="eastAsia"/>
          <w:lang w:eastAsia="zh-CN"/>
        </w:rPr>
        <w:t xml:space="preserve"> are summarized in Table 3:</w:t>
      </w:r>
    </w:p>
    <w:p w:rsidR="00C25CC1" w:rsidRDefault="007B693F" w:rsidP="00EB5F87">
      <w:pPr>
        <w:spacing w:afterLines="50"/>
        <w:jc w:val="center"/>
        <w:rPr>
          <w:rFonts w:ascii="Calibri" w:eastAsia="宋体" w:hAnsi="Calibri" w:cs="Arial"/>
          <w:b/>
          <w:lang w:val="en-US" w:eastAsia="zh-CN"/>
        </w:rPr>
      </w:pPr>
      <w:r>
        <w:rPr>
          <w:rFonts w:ascii="Calibri" w:eastAsia="宋体" w:hAnsi="Calibri" w:cs="Arial" w:hint="eastAsia"/>
          <w:b/>
          <w:lang w:val="en-US" w:eastAsia="zh-CN"/>
        </w:rPr>
        <w:t>Table 3</w:t>
      </w:r>
      <w:r w:rsidRPr="00C910C8">
        <w:rPr>
          <w:rFonts w:ascii="Calibri" w:eastAsia="宋体" w:hAnsi="Calibri" w:cs="Arial" w:hint="eastAsia"/>
          <w:b/>
          <w:lang w:val="en-US" w:eastAsia="zh-CN"/>
        </w:rPr>
        <w:t xml:space="preserve">: </w:t>
      </w:r>
      <w:r>
        <w:rPr>
          <w:rFonts w:ascii="Calibri" w:eastAsia="宋体" w:hAnsi="Calibri" w:cs="Arial" w:hint="eastAsia"/>
          <w:b/>
          <w:lang w:val="en-US" w:eastAsia="zh-CN"/>
        </w:rPr>
        <w:t xml:space="preserve">Simulation </w:t>
      </w:r>
      <w:r w:rsidR="00310FCD">
        <w:rPr>
          <w:rFonts w:ascii="Calibri" w:eastAsia="宋体" w:hAnsi="Calibri" w:cs="Arial" w:hint="eastAsia"/>
          <w:b/>
          <w:lang w:val="en-US" w:eastAsia="zh-CN"/>
        </w:rPr>
        <w:t>Setup-1</w:t>
      </w:r>
      <w:r>
        <w:rPr>
          <w:rFonts w:ascii="Calibri" w:eastAsia="宋体" w:hAnsi="Calibri" w:cs="Arial" w:hint="eastAsia"/>
          <w:b/>
          <w:lang w:val="en-US" w:eastAsia="zh-CN"/>
        </w:rPr>
        <w:t xml:space="preserve"> for Multi-Cell Test Case</w:t>
      </w:r>
      <w:r w:rsidR="00310FCD">
        <w:rPr>
          <w:rFonts w:ascii="Calibri" w:eastAsia="宋体" w:hAnsi="Calibri" w:cs="Arial" w:hint="eastAsia"/>
          <w:b/>
          <w:lang w:val="en-US" w:eastAsia="zh-CN"/>
        </w:rPr>
        <w:t>, Option 2</w:t>
      </w:r>
    </w:p>
    <w:tbl>
      <w:tblPr>
        <w:tblW w:w="4923" w:type="pct"/>
        <w:tblInd w:w="-7" w:type="dxa"/>
        <w:tblCellMar>
          <w:left w:w="0" w:type="dxa"/>
          <w:right w:w="0" w:type="dxa"/>
        </w:tblCellMar>
        <w:tblLook w:val="04A0"/>
      </w:tblPr>
      <w:tblGrid>
        <w:gridCol w:w="1024"/>
        <w:gridCol w:w="1102"/>
        <w:gridCol w:w="1141"/>
        <w:gridCol w:w="772"/>
        <w:gridCol w:w="2775"/>
        <w:gridCol w:w="2695"/>
      </w:tblGrid>
      <w:tr w:rsidR="00310FCD" w:rsidRPr="00674905" w:rsidTr="0049289F">
        <w:trPr>
          <w:trHeight w:val="449"/>
        </w:trPr>
        <w:tc>
          <w:tcPr>
            <w:tcW w:w="53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10FCD" w:rsidRPr="00674905" w:rsidRDefault="00310FCD" w:rsidP="007B693F">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Setup</w:t>
            </w:r>
          </w:p>
        </w:tc>
        <w:tc>
          <w:tcPr>
            <w:tcW w:w="57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10FCD" w:rsidRPr="00674905" w:rsidRDefault="00310FCD" w:rsidP="00762B43">
            <w:pPr>
              <w:spacing w:after="0"/>
              <w:jc w:val="center"/>
              <w:rPr>
                <w:rFonts w:ascii="Calibri" w:eastAsia="宋体" w:hAnsi="Calibri" w:cs="Arial"/>
                <w:lang w:val="en-US" w:eastAsia="zh-CN"/>
              </w:rPr>
            </w:pPr>
            <w:r>
              <w:rPr>
                <w:rFonts w:ascii="Calibri" w:eastAsia="宋体" w:hAnsi="Calibri" w:cs="Arial" w:hint="eastAsia"/>
                <w:b/>
                <w:bCs/>
                <w:lang w:val="en-US" w:eastAsia="zh-CN"/>
              </w:rPr>
              <w:t>Transmission Mode</w:t>
            </w:r>
          </w:p>
        </w:tc>
        <w:tc>
          <w:tcPr>
            <w:tcW w:w="60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10FCD" w:rsidRPr="00674905" w:rsidRDefault="00310FCD" w:rsidP="00762B43">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40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10FCD" w:rsidRPr="00674905" w:rsidRDefault="00310FCD" w:rsidP="00762B43">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1458"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10FCD" w:rsidRDefault="00310FCD" w:rsidP="00BA20BB">
            <w:pPr>
              <w:spacing w:after="0"/>
              <w:jc w:val="center"/>
              <w:rPr>
                <w:rFonts w:ascii="Calibri" w:eastAsia="宋体" w:hAnsi="Calibri" w:cs="Arial"/>
                <w:b/>
                <w:bCs/>
                <w:lang w:val="en-US" w:eastAsia="zh-CN"/>
              </w:rPr>
            </w:pPr>
            <w:r>
              <w:rPr>
                <w:rFonts w:ascii="Calibri" w:eastAsia="宋体" w:hAnsi="Calibri" w:cs="Arial" w:hint="eastAsia"/>
                <w:b/>
                <w:bCs/>
                <w:lang w:val="en-US" w:eastAsia="zh-CN"/>
              </w:rPr>
              <w:t xml:space="preserve">Intf. </w:t>
            </w:r>
            <w:r w:rsidR="00BA20BB">
              <w:rPr>
                <w:rFonts w:ascii="Calibri" w:eastAsia="宋体" w:hAnsi="Calibri" w:cs="Arial" w:hint="eastAsia"/>
                <w:b/>
                <w:bCs/>
                <w:lang w:val="en-US" w:eastAsia="zh-CN"/>
              </w:rPr>
              <w:t>Level(INR)</w:t>
            </w:r>
          </w:p>
        </w:tc>
        <w:tc>
          <w:tcPr>
            <w:tcW w:w="141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10FCD" w:rsidRPr="00674905" w:rsidRDefault="00310FCD" w:rsidP="00BA20BB">
            <w:pPr>
              <w:spacing w:after="0"/>
              <w:jc w:val="center"/>
              <w:rPr>
                <w:rFonts w:ascii="Calibri" w:eastAsia="宋体" w:hAnsi="Calibri" w:cs="Arial"/>
                <w:lang w:val="en-US" w:eastAsia="zh-CN"/>
              </w:rPr>
            </w:pPr>
            <w:r>
              <w:rPr>
                <w:rFonts w:ascii="Calibri" w:eastAsia="宋体" w:hAnsi="Calibri" w:cs="Arial" w:hint="eastAsia"/>
                <w:b/>
                <w:bCs/>
                <w:lang w:val="en-US" w:eastAsia="zh-CN"/>
              </w:rPr>
              <w:t>Mod</w:t>
            </w:r>
            <w:r w:rsidR="00BA20BB">
              <w:rPr>
                <w:rFonts w:ascii="Calibri" w:eastAsia="宋体" w:hAnsi="Calibri" w:cs="Arial" w:hint="eastAsia"/>
                <w:b/>
                <w:bCs/>
                <w:lang w:val="en-US" w:eastAsia="zh-CN"/>
              </w:rPr>
              <w:t>.</w:t>
            </w:r>
            <w:r>
              <w:rPr>
                <w:rFonts w:ascii="Calibri" w:eastAsia="宋体" w:hAnsi="Calibri" w:cs="Arial" w:hint="eastAsia"/>
                <w:b/>
                <w:bCs/>
                <w:lang w:val="en-US" w:eastAsia="zh-CN"/>
              </w:rPr>
              <w:t xml:space="preserve"> and Coding Rate</w:t>
            </w:r>
          </w:p>
        </w:tc>
      </w:tr>
      <w:tr w:rsidR="00BA20BB" w:rsidRPr="00674905" w:rsidTr="0049289F">
        <w:trPr>
          <w:trHeight w:val="263"/>
        </w:trPr>
        <w:tc>
          <w:tcPr>
            <w:tcW w:w="539" w:type="pct"/>
            <w:vMerge w:val="restart"/>
            <w:tcBorders>
              <w:top w:val="single" w:sz="4" w:space="0" w:color="000000"/>
              <w:left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Serving Cell</w:t>
            </w:r>
          </w:p>
        </w:tc>
        <w:tc>
          <w:tcPr>
            <w:tcW w:w="579" w:type="pct"/>
            <w:vMerge w:val="restart"/>
            <w:tcBorders>
              <w:top w:val="single" w:sz="4" w:space="0" w:color="000000"/>
              <w:left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TM3</w:t>
            </w:r>
          </w:p>
        </w:tc>
        <w:tc>
          <w:tcPr>
            <w:tcW w:w="600"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406"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1458" w:type="pct"/>
            <w:vMerge w:val="restart"/>
            <w:tcBorders>
              <w:top w:val="single" w:sz="4" w:space="0" w:color="000000"/>
              <w:left w:val="single" w:sz="4" w:space="0" w:color="000000"/>
              <w:right w:val="single" w:sz="4" w:space="0" w:color="000000"/>
            </w:tcBorders>
            <w:vAlign w:val="center"/>
          </w:tcPr>
          <w:p w:rsidR="00BA20BB" w:rsidRPr="00674905" w:rsidRDefault="00BA20BB" w:rsidP="00BA20BB">
            <w:pPr>
              <w:spacing w:after="0"/>
              <w:jc w:val="center"/>
              <w:rPr>
                <w:rFonts w:ascii="Calibri" w:eastAsia="宋体" w:hAnsi="Calibri" w:cs="Arial"/>
                <w:lang w:val="en-US" w:eastAsia="zh-CN"/>
              </w:rPr>
            </w:pPr>
            <w:r>
              <w:rPr>
                <w:rFonts w:ascii="Calibri" w:eastAsia="宋体" w:hAnsi="Calibri" w:cs="Arial" w:hint="eastAsia"/>
                <w:lang w:val="en-US" w:eastAsia="zh-CN"/>
              </w:rPr>
              <w:t>N/A</w:t>
            </w:r>
          </w:p>
        </w:tc>
        <w:tc>
          <w:tcPr>
            <w:tcW w:w="141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310FCD">
            <w:pPr>
              <w:spacing w:after="0"/>
              <w:jc w:val="center"/>
              <w:rPr>
                <w:rFonts w:ascii="Calibri" w:eastAsia="宋体" w:hAnsi="Calibri" w:cs="Arial"/>
                <w:lang w:val="en-US" w:eastAsia="zh-CN"/>
              </w:rPr>
            </w:pPr>
            <w:r w:rsidRPr="00674905">
              <w:rPr>
                <w:rFonts w:ascii="Calibri" w:eastAsia="宋体" w:hAnsi="Calibri" w:cs="Arial"/>
                <w:lang w:val="en-US" w:eastAsia="zh-CN"/>
              </w:rPr>
              <w:t>16QAM</w:t>
            </w:r>
            <w:r>
              <w:rPr>
                <w:rFonts w:ascii="Calibri" w:eastAsia="宋体" w:hAnsi="Calibri" w:cs="Arial" w:hint="eastAsia"/>
                <w:lang w:val="en-US" w:eastAsia="zh-CN"/>
              </w:rPr>
              <w:t xml:space="preserve"> 1/2 (R.11 FDD), </w:t>
            </w:r>
          </w:p>
        </w:tc>
      </w:tr>
      <w:tr w:rsidR="00BA20BB" w:rsidRPr="00674905" w:rsidTr="0049289F">
        <w:trPr>
          <w:trHeight w:val="263"/>
        </w:trPr>
        <w:tc>
          <w:tcPr>
            <w:tcW w:w="539" w:type="pct"/>
            <w:vMerge/>
            <w:tcBorders>
              <w:left w:val="single" w:sz="4" w:space="0" w:color="000000"/>
              <w:bottom w:val="single" w:sz="4" w:space="0" w:color="000000"/>
              <w:right w:val="single" w:sz="4" w:space="0" w:color="000000"/>
            </w:tcBorders>
            <w:vAlign w:val="center"/>
          </w:tcPr>
          <w:p w:rsidR="00BA20BB" w:rsidRDefault="00BA20BB" w:rsidP="00762B43">
            <w:pPr>
              <w:spacing w:after="0"/>
              <w:jc w:val="center"/>
              <w:rPr>
                <w:rFonts w:ascii="Calibri" w:eastAsia="宋体" w:hAnsi="Calibri" w:cs="Arial"/>
                <w:lang w:val="en-US" w:eastAsia="zh-CN"/>
              </w:rPr>
            </w:pPr>
          </w:p>
        </w:tc>
        <w:tc>
          <w:tcPr>
            <w:tcW w:w="579" w:type="pct"/>
            <w:vMerge/>
            <w:tcBorders>
              <w:left w:val="single" w:sz="4" w:space="0" w:color="000000"/>
              <w:bottom w:val="single" w:sz="4" w:space="0" w:color="000000"/>
              <w:right w:val="single" w:sz="4" w:space="0" w:color="000000"/>
            </w:tcBorders>
            <w:vAlign w:val="center"/>
          </w:tcPr>
          <w:p w:rsidR="00BA20BB" w:rsidRDefault="00BA20BB" w:rsidP="00762B43">
            <w:pPr>
              <w:spacing w:after="0"/>
              <w:jc w:val="center"/>
              <w:rPr>
                <w:rFonts w:ascii="Calibri" w:eastAsia="宋体" w:hAnsi="Calibri" w:cs="Arial"/>
                <w:lang w:val="en-US" w:eastAsia="zh-CN"/>
              </w:rPr>
            </w:pPr>
          </w:p>
        </w:tc>
        <w:tc>
          <w:tcPr>
            <w:tcW w:w="600"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p>
        </w:tc>
        <w:tc>
          <w:tcPr>
            <w:tcW w:w="406"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p>
        </w:tc>
        <w:tc>
          <w:tcPr>
            <w:tcW w:w="1458" w:type="pct"/>
            <w:vMerge/>
            <w:tcBorders>
              <w:left w:val="single" w:sz="4" w:space="0" w:color="000000"/>
              <w:bottom w:val="single" w:sz="4" w:space="0" w:color="000000"/>
              <w:right w:val="single" w:sz="4" w:space="0" w:color="000000"/>
            </w:tcBorders>
          </w:tcPr>
          <w:p w:rsidR="00BA20BB" w:rsidRDefault="00BA20BB" w:rsidP="00BA20BB">
            <w:pPr>
              <w:spacing w:after="0"/>
              <w:rPr>
                <w:rFonts w:ascii="Calibri" w:eastAsia="宋体" w:hAnsi="Calibri" w:cs="Arial"/>
                <w:lang w:val="en-US" w:eastAsia="zh-CN"/>
              </w:rPr>
            </w:pPr>
          </w:p>
        </w:tc>
        <w:tc>
          <w:tcPr>
            <w:tcW w:w="141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QPSK 2/5 (R.46 FDD)</w:t>
            </w:r>
          </w:p>
        </w:tc>
      </w:tr>
      <w:tr w:rsidR="00310FCD" w:rsidRPr="00674905" w:rsidTr="0049289F">
        <w:trPr>
          <w:trHeight w:val="263"/>
        </w:trPr>
        <w:tc>
          <w:tcPr>
            <w:tcW w:w="539" w:type="pct"/>
            <w:tcBorders>
              <w:top w:val="single" w:sz="4" w:space="0" w:color="000000"/>
              <w:left w:val="single" w:sz="4" w:space="0" w:color="000000"/>
              <w:bottom w:val="single" w:sz="4" w:space="0" w:color="000000"/>
              <w:right w:val="single" w:sz="4" w:space="0" w:color="000000"/>
            </w:tcBorders>
            <w:vAlign w:val="center"/>
          </w:tcPr>
          <w:p w:rsidR="00310FCD" w:rsidRPr="00674905" w:rsidRDefault="00310FCD" w:rsidP="00762B43">
            <w:pPr>
              <w:spacing w:after="0"/>
              <w:jc w:val="center"/>
              <w:rPr>
                <w:rFonts w:ascii="Calibri" w:eastAsia="宋体" w:hAnsi="Calibri" w:cs="Arial"/>
                <w:lang w:val="en-US" w:eastAsia="zh-CN"/>
              </w:rPr>
            </w:pPr>
            <w:r>
              <w:rPr>
                <w:rFonts w:ascii="Calibri" w:eastAsia="宋体" w:hAnsi="Calibri" w:cs="Arial" w:hint="eastAsia"/>
                <w:lang w:val="en-US" w:eastAsia="zh-CN"/>
              </w:rPr>
              <w:t>Intf. Cell</w:t>
            </w:r>
          </w:p>
        </w:tc>
        <w:tc>
          <w:tcPr>
            <w:tcW w:w="579" w:type="pct"/>
            <w:tcBorders>
              <w:top w:val="single" w:sz="4" w:space="0" w:color="000000"/>
              <w:left w:val="single" w:sz="4" w:space="0" w:color="000000"/>
              <w:bottom w:val="single" w:sz="4" w:space="0" w:color="000000"/>
              <w:right w:val="single" w:sz="4" w:space="0" w:color="000000"/>
            </w:tcBorders>
            <w:vAlign w:val="center"/>
          </w:tcPr>
          <w:p w:rsidR="00310FCD" w:rsidRPr="00863029" w:rsidRDefault="00310FCD" w:rsidP="00762B43">
            <w:pPr>
              <w:spacing w:after="0"/>
              <w:jc w:val="center"/>
              <w:rPr>
                <w:rFonts w:ascii="Calibri" w:eastAsia="宋体" w:hAnsi="Calibri" w:cs="Arial"/>
                <w:b/>
                <w:color w:val="FF0000"/>
                <w:lang w:val="en-US" w:eastAsia="zh-CN"/>
              </w:rPr>
            </w:pPr>
            <w:r w:rsidRPr="00863029">
              <w:rPr>
                <w:rFonts w:ascii="Calibri" w:eastAsia="宋体" w:hAnsi="Calibri" w:cs="Arial" w:hint="eastAsia"/>
                <w:b/>
                <w:color w:val="FF0000"/>
                <w:lang w:val="en-US" w:eastAsia="zh-CN"/>
              </w:rPr>
              <w:t>TM3</w:t>
            </w:r>
            <w:r w:rsidR="00BA20BB" w:rsidRPr="00863029">
              <w:rPr>
                <w:rFonts w:ascii="Calibri" w:eastAsia="宋体" w:hAnsi="Calibri" w:cs="Arial" w:hint="eastAsia"/>
                <w:b/>
                <w:color w:val="FF0000"/>
                <w:lang w:val="en-US" w:eastAsia="zh-CN"/>
              </w:rPr>
              <w:t>, TM3</w:t>
            </w:r>
          </w:p>
        </w:tc>
        <w:tc>
          <w:tcPr>
            <w:tcW w:w="600" w:type="pct"/>
            <w:tcBorders>
              <w:top w:val="single" w:sz="4" w:space="0" w:color="000000"/>
              <w:left w:val="single" w:sz="4" w:space="0" w:color="000000"/>
              <w:bottom w:val="single" w:sz="4" w:space="0" w:color="000000"/>
              <w:right w:val="single" w:sz="4" w:space="0" w:color="000000"/>
            </w:tcBorders>
            <w:vAlign w:val="center"/>
            <w:hideMark/>
          </w:tcPr>
          <w:p w:rsidR="00310FCD" w:rsidRPr="00B45545" w:rsidRDefault="00310FCD" w:rsidP="00762B43">
            <w:pPr>
              <w:spacing w:after="0"/>
              <w:jc w:val="center"/>
              <w:rPr>
                <w:rFonts w:ascii="Calibri" w:eastAsia="宋体" w:hAnsi="Calibri" w:cs="Arial"/>
                <w:b/>
                <w:color w:val="FF0000"/>
                <w:lang w:val="en-US" w:eastAsia="zh-CN"/>
              </w:rPr>
            </w:pPr>
            <w:r w:rsidRPr="00B45545">
              <w:rPr>
                <w:rFonts w:ascii="Calibri" w:eastAsia="宋体" w:hAnsi="Calibri" w:cs="Arial" w:hint="eastAsia"/>
                <w:b/>
                <w:color w:val="FF0000"/>
                <w:lang w:val="en-US" w:eastAsia="zh-CN"/>
              </w:rPr>
              <w:t>2x2 Medium</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10FCD" w:rsidRPr="00674905" w:rsidRDefault="00310FCD" w:rsidP="00762B43">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VA</w:t>
            </w:r>
            <w:r w:rsidRPr="00674905">
              <w:rPr>
                <w:rFonts w:ascii="Calibri" w:eastAsia="宋体" w:hAnsi="Calibri" w:cs="Arial"/>
                <w:lang w:val="en-US" w:eastAsia="zh-CN"/>
              </w:rPr>
              <w:t xml:space="preserve"> 70</w:t>
            </w:r>
          </w:p>
        </w:tc>
        <w:tc>
          <w:tcPr>
            <w:tcW w:w="1458" w:type="pct"/>
            <w:tcBorders>
              <w:top w:val="single" w:sz="4" w:space="0" w:color="000000"/>
              <w:left w:val="single" w:sz="4" w:space="0" w:color="000000"/>
              <w:bottom w:val="single" w:sz="4" w:space="0" w:color="000000"/>
              <w:right w:val="single" w:sz="4" w:space="0" w:color="000000"/>
            </w:tcBorders>
            <w:vAlign w:val="center"/>
          </w:tcPr>
          <w:p w:rsidR="00310FCD" w:rsidRPr="00674905" w:rsidRDefault="00BA20BB" w:rsidP="00BA20BB">
            <w:pPr>
              <w:spacing w:after="0"/>
              <w:jc w:val="center"/>
              <w:rPr>
                <w:rFonts w:ascii="Calibri" w:eastAsia="宋体" w:hAnsi="Calibri" w:cs="Arial"/>
                <w:lang w:val="en-US" w:eastAsia="zh-CN"/>
              </w:rPr>
            </w:pPr>
            <w:r>
              <w:rPr>
                <w:rFonts w:ascii="Calibri" w:eastAsia="宋体" w:hAnsi="Calibri" w:cs="Arial" w:hint="eastAsia"/>
                <w:lang w:val="en-US" w:eastAsia="zh-CN"/>
              </w:rPr>
              <w:t>INR</w:t>
            </w:r>
            <w:r w:rsidRPr="002556BC">
              <w:rPr>
                <w:rFonts w:ascii="Calibri" w:eastAsia="宋体" w:hAnsi="Calibri" w:cs="Arial" w:hint="eastAsia"/>
                <w:vertAlign w:val="subscript"/>
                <w:lang w:val="en-US" w:eastAsia="zh-CN"/>
              </w:rPr>
              <w:t>1</w:t>
            </w:r>
            <w:r>
              <w:rPr>
                <w:rFonts w:ascii="Calibri" w:eastAsia="宋体" w:hAnsi="Calibri" w:cs="Arial" w:hint="eastAsia"/>
                <w:lang w:val="en-US" w:eastAsia="zh-CN"/>
              </w:rPr>
              <w:t xml:space="preserve"> = 3.87dB, INR</w:t>
            </w:r>
            <w:r w:rsidRPr="002556BC">
              <w:rPr>
                <w:rFonts w:ascii="Calibri" w:eastAsia="宋体" w:hAnsi="Calibri" w:cs="Arial" w:hint="eastAsia"/>
                <w:vertAlign w:val="subscript"/>
                <w:lang w:val="en-US" w:eastAsia="zh-CN"/>
              </w:rPr>
              <w:t>2</w:t>
            </w:r>
            <w:r>
              <w:rPr>
                <w:rFonts w:ascii="Calibri" w:eastAsia="宋体" w:hAnsi="Calibri" w:cs="Arial" w:hint="eastAsia"/>
                <w:lang w:val="en-US" w:eastAsia="zh-CN"/>
              </w:rPr>
              <w:t xml:space="preserve"> = -1.96dB</w:t>
            </w:r>
          </w:p>
        </w:tc>
        <w:tc>
          <w:tcPr>
            <w:tcW w:w="141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10FCD" w:rsidRPr="00674905" w:rsidRDefault="00310FCD"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bl>
    <w:p w:rsidR="00C25CC1" w:rsidRDefault="00C25CC1" w:rsidP="00EB5F87">
      <w:pPr>
        <w:spacing w:afterLines="50"/>
        <w:jc w:val="both"/>
        <w:rPr>
          <w:rFonts w:ascii="Calibri" w:eastAsiaTheme="minorEastAsia" w:hAnsi="Calibri" w:cs="Arial"/>
          <w:lang w:eastAsia="zh-CN"/>
        </w:rPr>
      </w:pPr>
    </w:p>
    <w:p w:rsidR="00C25CC1" w:rsidRDefault="00E91D5D" w:rsidP="00EB5F87">
      <w:pPr>
        <w:spacing w:afterLines="50"/>
        <w:jc w:val="both"/>
        <w:rPr>
          <w:rFonts w:ascii="Calibri" w:eastAsiaTheme="minorEastAsia" w:hAnsi="Calibri" w:cs="Arial"/>
          <w:lang w:eastAsia="zh-CN"/>
        </w:rPr>
      </w:pPr>
      <w:r>
        <w:rPr>
          <w:rFonts w:ascii="Calibri" w:eastAsiaTheme="minorEastAsia" w:hAnsi="Calibri" w:cs="Arial" w:hint="eastAsia"/>
          <w:lang w:eastAsia="zh-CN"/>
        </w:rPr>
        <w:t xml:space="preserve">Figure 3 shows the simulation results under TM3 interference. </w:t>
      </w:r>
      <w:r w:rsidR="002556BC">
        <w:rPr>
          <w:rFonts w:ascii="Calibri" w:eastAsiaTheme="minorEastAsia" w:hAnsi="Calibri" w:cs="Arial" w:hint="eastAsia"/>
          <w:lang w:eastAsia="zh-CN"/>
        </w:rPr>
        <w:t xml:space="preserve">It can be observed </w:t>
      </w:r>
      <w:r w:rsidR="002556BC">
        <w:rPr>
          <w:rFonts w:ascii="Calibri" w:eastAsiaTheme="minorEastAsia" w:hAnsi="Calibri" w:cs="Arial"/>
          <w:lang w:eastAsia="zh-CN"/>
        </w:rPr>
        <w:t>that</w:t>
      </w:r>
      <w:r w:rsidR="002556BC">
        <w:rPr>
          <w:rFonts w:ascii="Calibri" w:eastAsiaTheme="minorEastAsia" w:hAnsi="Calibri" w:cs="Arial" w:hint="eastAsia"/>
          <w:lang w:eastAsia="zh-CN"/>
        </w:rPr>
        <w:t xml:space="preserve"> u</w:t>
      </w:r>
      <w:r w:rsidR="00863029">
        <w:rPr>
          <w:rFonts w:ascii="Calibri" w:eastAsiaTheme="minorEastAsia" w:hAnsi="Calibri" w:cs="Arial" w:hint="eastAsia"/>
          <w:lang w:eastAsia="zh-CN"/>
        </w:rPr>
        <w:t>nder 2x2 m</w:t>
      </w:r>
      <w:r w:rsidR="002556BC" w:rsidRPr="002556BC">
        <w:rPr>
          <w:rFonts w:ascii="Calibri" w:eastAsiaTheme="minorEastAsia" w:hAnsi="Calibri" w:cs="Arial" w:hint="eastAsia"/>
          <w:lang w:eastAsia="zh-CN"/>
        </w:rPr>
        <w:t xml:space="preserve">edium antenna </w:t>
      </w:r>
      <w:r w:rsidR="002556BC" w:rsidRPr="002556BC">
        <w:rPr>
          <w:rFonts w:ascii="Calibri" w:eastAsiaTheme="minorEastAsia" w:hAnsi="Calibri" w:cs="Arial"/>
          <w:lang w:eastAsia="zh-CN"/>
        </w:rPr>
        <w:t>configuration</w:t>
      </w:r>
      <w:r w:rsidR="002556BC" w:rsidRPr="002556BC">
        <w:rPr>
          <w:rFonts w:ascii="Calibri" w:eastAsiaTheme="minorEastAsia" w:hAnsi="Calibri" w:cs="Arial" w:hint="eastAsia"/>
          <w:lang w:eastAsia="zh-CN"/>
        </w:rPr>
        <w:t xml:space="preserve"> for interfering </w:t>
      </w:r>
      <w:r w:rsidR="00863029">
        <w:rPr>
          <w:rFonts w:ascii="Calibri" w:eastAsiaTheme="minorEastAsia" w:hAnsi="Calibri" w:cs="Arial" w:hint="eastAsia"/>
          <w:lang w:eastAsia="zh-CN"/>
        </w:rPr>
        <w:t xml:space="preserve">TM3 </w:t>
      </w:r>
      <w:r w:rsidR="002556BC" w:rsidRPr="002556BC">
        <w:rPr>
          <w:rFonts w:ascii="Calibri" w:eastAsiaTheme="minorEastAsia" w:hAnsi="Calibri" w:cs="Arial" w:hint="eastAsia"/>
          <w:lang w:eastAsia="zh-CN"/>
        </w:rPr>
        <w:t>cells, the advanced SU-MIMO receivers with proper whitening functionality outperforms other implementation</w:t>
      </w:r>
      <w:r w:rsidR="004715E1">
        <w:rPr>
          <w:rFonts w:ascii="Calibri" w:eastAsiaTheme="minorEastAsia" w:hAnsi="Calibri" w:cs="Arial" w:hint="eastAsia"/>
          <w:lang w:eastAsia="zh-CN"/>
        </w:rPr>
        <w:t>s</w:t>
      </w:r>
      <w:r w:rsidR="002556BC" w:rsidRPr="002556BC">
        <w:rPr>
          <w:rFonts w:ascii="Calibri" w:eastAsiaTheme="minorEastAsia" w:hAnsi="Calibri" w:cs="Arial" w:hint="eastAsia"/>
          <w:lang w:eastAsia="zh-CN"/>
        </w:rPr>
        <w:t xml:space="preserve"> </w:t>
      </w:r>
      <w:r w:rsidR="004715E1">
        <w:rPr>
          <w:rFonts w:ascii="Calibri" w:eastAsiaTheme="minorEastAsia" w:hAnsi="Calibri" w:cs="Arial" w:hint="eastAsia"/>
          <w:lang w:eastAsia="zh-CN"/>
        </w:rPr>
        <w:t xml:space="preserve">without whitening by more than 1.5dB and 1.2dB for 16QAM and QPSK respectively. However, the margin achieved by RML-IW is not enough to discriminate it from MMSE-IRC: i.e., the </w:t>
      </w:r>
      <w:r w:rsidR="004715E1">
        <w:rPr>
          <w:rFonts w:ascii="Calibri" w:eastAsiaTheme="minorEastAsia" w:hAnsi="Calibri" w:cs="Arial"/>
          <w:lang w:eastAsia="zh-CN"/>
        </w:rPr>
        <w:t>margin</w:t>
      </w:r>
      <w:r w:rsidR="004715E1">
        <w:rPr>
          <w:rFonts w:ascii="Calibri" w:eastAsiaTheme="minorEastAsia" w:hAnsi="Calibri" w:cs="Arial" w:hint="eastAsia"/>
          <w:lang w:eastAsia="zh-CN"/>
        </w:rPr>
        <w:t xml:space="preserve"> is </w:t>
      </w:r>
      <w:r w:rsidR="004715E1" w:rsidRPr="002556BC">
        <w:rPr>
          <w:rFonts w:ascii="Calibri" w:eastAsiaTheme="minorEastAsia" w:hAnsi="Calibri" w:cs="Arial" w:hint="eastAsia"/>
          <w:lang w:eastAsia="zh-CN"/>
        </w:rPr>
        <w:t>less than 0.6dB</w:t>
      </w:r>
      <w:r w:rsidR="004715E1">
        <w:rPr>
          <w:rFonts w:ascii="Calibri" w:eastAsiaTheme="minorEastAsia" w:hAnsi="Calibri" w:cs="Arial" w:hint="eastAsia"/>
          <w:lang w:eastAsia="zh-CN"/>
        </w:rPr>
        <w:t xml:space="preserve"> and 0.4dB</w:t>
      </w:r>
      <w:r w:rsidR="004715E1" w:rsidRPr="002556BC">
        <w:rPr>
          <w:rFonts w:ascii="Calibri" w:eastAsiaTheme="minorEastAsia" w:hAnsi="Calibri" w:cs="Arial" w:hint="eastAsia"/>
          <w:lang w:eastAsia="zh-CN"/>
        </w:rPr>
        <w:t xml:space="preserve"> for 16QAM and QPSK</w:t>
      </w:r>
      <w:r w:rsidR="004715E1">
        <w:rPr>
          <w:rFonts w:ascii="Calibri" w:eastAsiaTheme="minorEastAsia" w:hAnsi="Calibri" w:cs="Arial" w:hint="eastAsia"/>
          <w:lang w:eastAsia="zh-CN"/>
        </w:rPr>
        <w:t xml:space="preserve"> respectively.</w:t>
      </w:r>
    </w:p>
    <w:p w:rsidR="00C25CC1" w:rsidRDefault="00905587"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1: </w:t>
      </w:r>
      <w:r w:rsidR="00863029">
        <w:rPr>
          <w:rFonts w:ascii="Calibri" w:eastAsia="宋体" w:hAnsi="Calibri" w:cs="Arial" w:hint="eastAsia"/>
          <w:b/>
          <w:i/>
          <w:lang w:val="en-US" w:eastAsia="zh-CN"/>
        </w:rPr>
        <w:t>Under 2x2 m</w:t>
      </w:r>
      <w:r>
        <w:rPr>
          <w:rFonts w:ascii="Calibri" w:eastAsia="宋体" w:hAnsi="Calibri" w:cs="Arial" w:hint="eastAsia"/>
          <w:b/>
          <w:i/>
          <w:lang w:val="en-US" w:eastAsia="zh-CN"/>
        </w:rPr>
        <w:t xml:space="preserve">edium antenna </w:t>
      </w:r>
      <w:r w:rsidR="001B424C">
        <w:rPr>
          <w:rFonts w:ascii="Calibri" w:eastAsia="宋体" w:hAnsi="Calibri" w:cs="Arial"/>
          <w:b/>
          <w:i/>
          <w:lang w:val="en-US" w:eastAsia="zh-CN"/>
        </w:rPr>
        <w:t>configuration</w:t>
      </w:r>
      <w:r>
        <w:rPr>
          <w:rFonts w:ascii="Calibri" w:eastAsia="宋体" w:hAnsi="Calibri" w:cs="Arial" w:hint="eastAsia"/>
          <w:b/>
          <w:i/>
          <w:lang w:val="en-US" w:eastAsia="zh-CN"/>
        </w:rPr>
        <w:t xml:space="preserve"> for</w:t>
      </w:r>
      <w:r w:rsidR="00863029">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interfering </w:t>
      </w:r>
      <w:r w:rsidR="00863029">
        <w:rPr>
          <w:rFonts w:ascii="Calibri" w:eastAsia="宋体" w:hAnsi="Calibri" w:cs="Arial" w:hint="eastAsia"/>
          <w:b/>
          <w:i/>
          <w:lang w:val="en-US" w:eastAsia="zh-CN"/>
        </w:rPr>
        <w:t xml:space="preserve">TM3 </w:t>
      </w:r>
      <w:r>
        <w:rPr>
          <w:rFonts w:ascii="Calibri" w:eastAsia="宋体" w:hAnsi="Calibri" w:cs="Arial" w:hint="eastAsia"/>
          <w:b/>
          <w:i/>
          <w:lang w:val="en-US" w:eastAsia="zh-CN"/>
        </w:rPr>
        <w:t xml:space="preserve">cells, </w:t>
      </w:r>
      <w:r w:rsidR="004715E1">
        <w:rPr>
          <w:rFonts w:ascii="Calibri" w:eastAsia="宋体" w:hAnsi="Calibri" w:cs="Arial" w:hint="eastAsia"/>
          <w:b/>
          <w:i/>
          <w:lang w:val="en-US" w:eastAsia="zh-CN"/>
        </w:rPr>
        <w:t>t</w:t>
      </w:r>
      <w:r w:rsidR="001B424C">
        <w:rPr>
          <w:rFonts w:ascii="Calibri" w:eastAsia="宋体" w:hAnsi="Calibri" w:cs="Arial" w:hint="eastAsia"/>
          <w:b/>
          <w:i/>
          <w:lang w:val="en-US" w:eastAsia="zh-CN"/>
        </w:rPr>
        <w:t>he margin</w:t>
      </w:r>
      <w:r w:rsidR="004715E1">
        <w:rPr>
          <w:rFonts w:ascii="Calibri" w:eastAsia="宋体" w:hAnsi="Calibri" w:cs="Arial" w:hint="eastAsia"/>
          <w:b/>
          <w:i/>
          <w:lang w:val="en-US" w:eastAsia="zh-CN"/>
        </w:rPr>
        <w:t xml:space="preserve"> achieved by the advanced SU</w:t>
      </w:r>
      <w:r w:rsidR="004715E1" w:rsidRPr="009D1143">
        <w:rPr>
          <w:rFonts w:ascii="Calibri" w:eastAsia="宋体" w:hAnsi="Calibri" w:cs="Arial" w:hint="eastAsia"/>
          <w:b/>
          <w:i/>
          <w:lang w:val="en-US" w:eastAsia="zh-CN"/>
        </w:rPr>
        <w:t>-MIMO receivers</w:t>
      </w:r>
      <w:r w:rsidR="001B424C">
        <w:rPr>
          <w:rFonts w:ascii="Calibri" w:eastAsia="宋体" w:hAnsi="Calibri" w:cs="Arial" w:hint="eastAsia"/>
          <w:b/>
          <w:i/>
          <w:lang w:val="en-US" w:eastAsia="zh-CN"/>
        </w:rPr>
        <w:t xml:space="preserve"> is insufficient to </w:t>
      </w:r>
      <w:r w:rsidR="004715E1">
        <w:rPr>
          <w:rFonts w:ascii="Calibri" w:eastAsia="宋体" w:hAnsi="Calibri" w:cs="Arial" w:hint="eastAsia"/>
          <w:b/>
          <w:i/>
          <w:lang w:val="en-US" w:eastAsia="zh-CN"/>
        </w:rPr>
        <w:t>discriminate it</w:t>
      </w:r>
      <w:r w:rsidR="001B424C">
        <w:rPr>
          <w:rFonts w:ascii="Calibri" w:eastAsia="宋体" w:hAnsi="Calibri" w:cs="Arial" w:hint="eastAsia"/>
          <w:b/>
          <w:i/>
          <w:lang w:val="en-US" w:eastAsia="zh-CN"/>
        </w:rPr>
        <w:t xml:space="preserve"> from other</w:t>
      </w:r>
      <w:r w:rsidR="004715E1">
        <w:rPr>
          <w:rFonts w:ascii="Calibri" w:eastAsia="宋体" w:hAnsi="Calibri" w:cs="Arial" w:hint="eastAsia"/>
          <w:b/>
          <w:i/>
          <w:lang w:val="en-US" w:eastAsia="zh-CN"/>
        </w:rPr>
        <w:t xml:space="preserve"> improper implementations</w:t>
      </w:r>
      <w:r w:rsidR="001B424C">
        <w:rPr>
          <w:rFonts w:ascii="Calibri" w:eastAsia="宋体" w:hAnsi="Calibri" w:cs="Arial" w:hint="eastAsia"/>
          <w:b/>
          <w:i/>
          <w:lang w:val="en-US" w:eastAsia="zh-CN"/>
        </w:rPr>
        <w:t xml:space="preserve">. </w:t>
      </w:r>
    </w:p>
    <w:p w:rsidR="00C25CC1" w:rsidRDefault="00301849" w:rsidP="00EB5F87">
      <w:pPr>
        <w:spacing w:afterLines="50"/>
        <w:jc w:val="both"/>
        <w:rPr>
          <w:rFonts w:ascii="Calibri" w:eastAsiaTheme="minorEastAsia" w:hAnsi="Calibri" w:cs="Arial"/>
          <w:lang w:val="en-US" w:eastAsia="zh-CN"/>
        </w:rPr>
      </w:pPr>
      <w:r>
        <w:rPr>
          <w:rFonts w:ascii="Calibri" w:eastAsiaTheme="minorEastAsia" w:hAnsi="Calibri" w:cs="Arial" w:hint="eastAsia"/>
          <w:noProof/>
          <w:lang w:val="en-US" w:eastAsia="zh-CN"/>
        </w:rPr>
        <w:drawing>
          <wp:inline distT="0" distB="0" distL="0" distR="0">
            <wp:extent cx="2938939" cy="2200275"/>
            <wp:effectExtent l="19050" t="0" r="0" b="0"/>
            <wp:docPr id="7" name="图片 6" descr="TM3_2Tx_EVA70_Multicell_16Q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2Tx_EVA70_Multicell_16QAM.jpg"/>
                    <pic:cNvPicPr/>
                  </pic:nvPicPr>
                  <pic:blipFill>
                    <a:blip r:embed="rId12"/>
                    <a:stretch>
                      <a:fillRect/>
                    </a:stretch>
                  </pic:blipFill>
                  <pic:spPr>
                    <a:xfrm>
                      <a:off x="0" y="0"/>
                      <a:ext cx="2938939" cy="2200275"/>
                    </a:xfrm>
                    <a:prstGeom prst="rect">
                      <a:avLst/>
                    </a:prstGeom>
                  </pic:spPr>
                </pic:pic>
              </a:graphicData>
            </a:graphic>
          </wp:inline>
        </w:drawing>
      </w:r>
      <w:r>
        <w:rPr>
          <w:rFonts w:ascii="Calibri" w:eastAsiaTheme="minorEastAsia" w:hAnsi="Calibri" w:cs="Arial"/>
          <w:noProof/>
          <w:lang w:val="en-US" w:eastAsia="zh-CN"/>
        </w:rPr>
        <w:drawing>
          <wp:inline distT="0" distB="0" distL="0" distR="0">
            <wp:extent cx="2938939" cy="2200275"/>
            <wp:effectExtent l="19050" t="0" r="0" b="0"/>
            <wp:docPr id="8" name="图片 7" descr="TM3_2Tx_EVA70_Multicell_Q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2Tx_EVA70_Multicell_QPSK.jpg"/>
                    <pic:cNvPicPr/>
                  </pic:nvPicPr>
                  <pic:blipFill>
                    <a:blip r:embed="rId13"/>
                    <a:stretch>
                      <a:fillRect/>
                    </a:stretch>
                  </pic:blipFill>
                  <pic:spPr>
                    <a:xfrm>
                      <a:off x="0" y="0"/>
                      <a:ext cx="2938939" cy="2200275"/>
                    </a:xfrm>
                    <a:prstGeom prst="rect">
                      <a:avLst/>
                    </a:prstGeom>
                  </pic:spPr>
                </pic:pic>
              </a:graphicData>
            </a:graphic>
          </wp:inline>
        </w:drawing>
      </w:r>
    </w:p>
    <w:p w:rsidR="00E91D5D" w:rsidRPr="00E91D5D" w:rsidDel="005A351F" w:rsidRDefault="00E91D5D" w:rsidP="00E91D5D">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Pr>
          <w:rFonts w:ascii="Calibri" w:eastAsiaTheme="minorEastAsia" w:hAnsi="Calibri" w:cs="Arial" w:hint="eastAsia"/>
          <w:b/>
          <w:szCs w:val="18"/>
          <w:lang w:eastAsia="zh-CN"/>
        </w:rPr>
        <w:t>3</w:t>
      </w:r>
      <w:r w:rsidRPr="000F551E">
        <w:rPr>
          <w:rFonts w:ascii="Calibri" w:hAnsi="Calibri" w:cs="Arial" w:hint="eastAsia"/>
          <w:b/>
          <w:szCs w:val="18"/>
          <w:lang w:eastAsia="zh-CN"/>
        </w:rPr>
        <w:t xml:space="preserve">: </w:t>
      </w:r>
      <w:r>
        <w:rPr>
          <w:rFonts w:ascii="Calibri" w:eastAsiaTheme="minorEastAsia" w:hAnsi="Calibri" w:cs="Arial" w:hint="eastAsia"/>
          <w:b/>
          <w:szCs w:val="18"/>
          <w:lang w:eastAsia="zh-CN"/>
        </w:rPr>
        <w:t>Performance Analysis of Option 2 with TM3 interference</w:t>
      </w:r>
      <w:r w:rsidR="00C717EC">
        <w:rPr>
          <w:rFonts w:ascii="Calibri" w:eastAsiaTheme="minorEastAsia" w:hAnsi="Calibri" w:cs="Arial" w:hint="eastAsia"/>
          <w:b/>
          <w:szCs w:val="18"/>
          <w:lang w:eastAsia="zh-CN"/>
        </w:rPr>
        <w:t xml:space="preserve"> (Left: 16QAM, Right: QPSK)</w:t>
      </w:r>
    </w:p>
    <w:p w:rsidR="00BA7AEE" w:rsidRDefault="00BA7AEE" w:rsidP="002E3460">
      <w:pPr>
        <w:spacing w:after="120"/>
        <w:rPr>
          <w:rFonts w:ascii="Calibri" w:eastAsiaTheme="minorEastAsia" w:hAnsi="Calibri" w:cs="Arial"/>
          <w:lang w:val="en-US" w:eastAsia="zh-CN"/>
        </w:rPr>
      </w:pPr>
    </w:p>
    <w:p w:rsidR="00C25CC1" w:rsidRDefault="00BA20BB" w:rsidP="00EB5F87">
      <w:pPr>
        <w:pStyle w:val="ListParagraph"/>
        <w:numPr>
          <w:ilvl w:val="1"/>
          <w:numId w:val="3"/>
        </w:numPr>
        <w:tabs>
          <w:tab w:val="clear" w:pos="840"/>
          <w:tab w:val="num" w:pos="0"/>
        </w:tabs>
        <w:spacing w:afterLines="50"/>
        <w:ind w:left="0" w:firstLineChars="0" w:hanging="6"/>
        <w:rPr>
          <w:rFonts w:eastAsiaTheme="minorEastAsia" w:cs="Arial"/>
          <w:b/>
        </w:rPr>
      </w:pPr>
      <w:r w:rsidRPr="00BA20BB">
        <w:rPr>
          <w:rFonts w:eastAsiaTheme="minorEastAsia" w:cs="Arial" w:hint="eastAsia"/>
          <w:b/>
        </w:rPr>
        <w:t>Interference Model: 1x2 Low</w:t>
      </w:r>
    </w:p>
    <w:p w:rsidR="00C25CC1" w:rsidRDefault="001B424C" w:rsidP="00EB5F87">
      <w:pPr>
        <w:spacing w:afterLines="50"/>
        <w:jc w:val="both"/>
        <w:rPr>
          <w:rFonts w:ascii="Calibri" w:eastAsiaTheme="minorEastAsia" w:hAnsi="Calibri" w:cs="Arial"/>
          <w:lang w:eastAsia="zh-CN"/>
        </w:rPr>
      </w:pPr>
      <w:r>
        <w:rPr>
          <w:rFonts w:ascii="Calibri" w:eastAsiaTheme="minorEastAsia" w:hAnsi="Calibri" w:cs="Arial" w:hint="eastAsia"/>
          <w:lang w:eastAsia="zh-CN"/>
        </w:rPr>
        <w:t>Similar to [3]</w:t>
      </w:r>
      <w:r w:rsidR="00BA20BB" w:rsidRPr="00BA20BB">
        <w:rPr>
          <w:rFonts w:ascii="Calibri" w:eastAsiaTheme="minorEastAsia" w:hAnsi="Calibri" w:cs="Arial" w:hint="eastAsia"/>
          <w:lang w:eastAsia="zh-CN"/>
        </w:rPr>
        <w:t xml:space="preserve">, we </w:t>
      </w:r>
      <w:r>
        <w:rPr>
          <w:rFonts w:ascii="Calibri" w:eastAsiaTheme="minorEastAsia" w:hAnsi="Calibri" w:cs="Arial" w:hint="eastAsia"/>
          <w:lang w:eastAsia="zh-CN"/>
        </w:rPr>
        <w:t xml:space="preserve">also simulate the test setup </w:t>
      </w:r>
      <w:r w:rsidR="002556BC">
        <w:rPr>
          <w:rFonts w:ascii="Calibri" w:eastAsiaTheme="minorEastAsia" w:hAnsi="Calibri" w:cs="Arial" w:hint="eastAsia"/>
          <w:lang w:eastAsia="zh-CN"/>
        </w:rPr>
        <w:t>in which</w:t>
      </w:r>
      <w:r w:rsidR="00BA20BB" w:rsidRPr="00BA20BB">
        <w:rPr>
          <w:rFonts w:ascii="Calibri" w:eastAsiaTheme="minorEastAsia" w:hAnsi="Calibri" w:cs="Arial" w:hint="eastAsia"/>
          <w:lang w:eastAsia="zh-CN"/>
        </w:rPr>
        <w:t xml:space="preserve"> </w:t>
      </w:r>
      <w:r w:rsidR="00B45545">
        <w:rPr>
          <w:rFonts w:ascii="Calibri" w:eastAsiaTheme="minorEastAsia" w:hAnsi="Calibri" w:cs="Arial" w:hint="eastAsia"/>
          <w:lang w:eastAsia="zh-CN"/>
        </w:rPr>
        <w:t xml:space="preserve">the </w:t>
      </w:r>
      <w:r w:rsidR="00B45545" w:rsidRPr="00BA20BB">
        <w:rPr>
          <w:rFonts w:ascii="Calibri" w:eastAsiaTheme="minorEastAsia" w:hAnsi="Calibri" w:cs="Arial" w:hint="eastAsia"/>
          <w:lang w:eastAsia="zh-CN"/>
        </w:rPr>
        <w:t xml:space="preserve">antenna configuration </w:t>
      </w:r>
      <w:r w:rsidR="00B45545">
        <w:rPr>
          <w:rFonts w:ascii="Calibri" w:eastAsiaTheme="minorEastAsia" w:hAnsi="Calibri" w:cs="Arial" w:hint="eastAsia"/>
          <w:lang w:eastAsia="zh-CN"/>
        </w:rPr>
        <w:t xml:space="preserve">for </w:t>
      </w:r>
      <w:r w:rsidR="00BA20BB" w:rsidRPr="00BA20BB">
        <w:rPr>
          <w:rFonts w:ascii="Calibri" w:eastAsiaTheme="minorEastAsia" w:hAnsi="Calibri" w:cs="Arial" w:hint="eastAsia"/>
          <w:lang w:eastAsia="zh-CN"/>
        </w:rPr>
        <w:t xml:space="preserve">interfering cells </w:t>
      </w:r>
      <w:r w:rsidR="00B45545">
        <w:rPr>
          <w:rFonts w:ascii="Calibri" w:eastAsiaTheme="minorEastAsia" w:hAnsi="Calibri" w:cs="Arial" w:hint="eastAsia"/>
          <w:lang w:eastAsia="zh-CN"/>
        </w:rPr>
        <w:t>is changed to be</w:t>
      </w:r>
      <w:r w:rsidR="00BA20BB" w:rsidRPr="00BA20BB">
        <w:rPr>
          <w:rFonts w:ascii="Calibri" w:eastAsiaTheme="minorEastAsia" w:hAnsi="Calibri" w:cs="Arial" w:hint="eastAsia"/>
          <w:lang w:eastAsia="zh-CN"/>
        </w:rPr>
        <w:t xml:space="preserve"> </w:t>
      </w:r>
      <w:r w:rsidR="00863029">
        <w:rPr>
          <w:rFonts w:ascii="Calibri" w:eastAsiaTheme="minorEastAsia" w:hAnsi="Calibri" w:cs="Arial" w:hint="eastAsia"/>
          <w:lang w:eastAsia="zh-CN"/>
        </w:rPr>
        <w:t xml:space="preserve">TM1 and </w:t>
      </w:r>
      <w:r>
        <w:rPr>
          <w:rFonts w:ascii="Calibri" w:eastAsiaTheme="minorEastAsia" w:hAnsi="Calibri" w:cs="Arial" w:hint="eastAsia"/>
          <w:lang w:eastAsia="zh-CN"/>
        </w:rPr>
        <w:t>1</w:t>
      </w:r>
      <w:r w:rsidR="00BA20BB" w:rsidRPr="00BA20BB">
        <w:rPr>
          <w:rFonts w:ascii="Calibri" w:eastAsiaTheme="minorEastAsia" w:hAnsi="Calibri" w:cs="Arial" w:hint="eastAsia"/>
          <w:lang w:eastAsia="zh-CN"/>
        </w:rPr>
        <w:t xml:space="preserve">x2 </w:t>
      </w:r>
      <w:r w:rsidR="00863029">
        <w:rPr>
          <w:rFonts w:ascii="Calibri" w:eastAsiaTheme="minorEastAsia" w:hAnsi="Calibri" w:cs="Arial" w:hint="eastAsia"/>
          <w:lang w:eastAsia="zh-CN"/>
        </w:rPr>
        <w:t>l</w:t>
      </w:r>
      <w:r>
        <w:rPr>
          <w:rFonts w:ascii="Calibri" w:eastAsiaTheme="minorEastAsia" w:hAnsi="Calibri" w:cs="Arial" w:hint="eastAsia"/>
          <w:lang w:eastAsia="zh-CN"/>
        </w:rPr>
        <w:t xml:space="preserve">ow, </w:t>
      </w:r>
      <w:r w:rsidR="00B45545">
        <w:rPr>
          <w:rFonts w:ascii="Calibri" w:eastAsiaTheme="minorEastAsia" w:hAnsi="Calibri" w:cs="Arial" w:hint="eastAsia"/>
          <w:lang w:eastAsia="zh-CN"/>
        </w:rPr>
        <w:t>as summarized</w:t>
      </w:r>
      <w:r w:rsidR="00BA20BB" w:rsidRPr="00BA20BB">
        <w:rPr>
          <w:rFonts w:ascii="Calibri" w:eastAsiaTheme="minorEastAsia" w:hAnsi="Calibri" w:cs="Arial" w:hint="eastAsia"/>
          <w:lang w:eastAsia="zh-CN"/>
        </w:rPr>
        <w:t xml:space="preserve"> in </w:t>
      </w:r>
      <w:r>
        <w:rPr>
          <w:rFonts w:ascii="Calibri" w:eastAsiaTheme="minorEastAsia" w:hAnsi="Calibri" w:cs="Arial" w:hint="eastAsia"/>
          <w:lang w:eastAsia="zh-CN"/>
        </w:rPr>
        <w:t>Table 4</w:t>
      </w:r>
      <w:r w:rsidR="00BA20BB" w:rsidRPr="00BA20BB">
        <w:rPr>
          <w:rFonts w:ascii="Calibri" w:eastAsiaTheme="minorEastAsia" w:hAnsi="Calibri" w:cs="Arial" w:hint="eastAsia"/>
          <w:lang w:eastAsia="zh-CN"/>
        </w:rPr>
        <w:t>:</w:t>
      </w:r>
    </w:p>
    <w:p w:rsidR="00C25CC1" w:rsidRDefault="00BA20BB" w:rsidP="00EB5F87">
      <w:pPr>
        <w:spacing w:afterLines="50"/>
        <w:jc w:val="center"/>
        <w:rPr>
          <w:rFonts w:ascii="Calibri" w:eastAsia="宋体" w:hAnsi="Calibri" w:cs="Arial"/>
          <w:b/>
          <w:lang w:val="en-US" w:eastAsia="zh-CN"/>
        </w:rPr>
      </w:pPr>
      <w:r w:rsidRPr="00BA20BB">
        <w:rPr>
          <w:rFonts w:ascii="Calibri" w:eastAsia="宋体" w:hAnsi="Calibri" w:cs="Arial" w:hint="eastAsia"/>
          <w:b/>
          <w:lang w:val="en-US" w:eastAsia="zh-CN"/>
        </w:rPr>
        <w:t>Table 4: Simulation S</w:t>
      </w:r>
      <w:r w:rsidR="00C374C5">
        <w:rPr>
          <w:rFonts w:ascii="Calibri" w:eastAsia="宋体" w:hAnsi="Calibri" w:cs="Arial" w:hint="eastAsia"/>
          <w:b/>
          <w:lang w:val="en-US" w:eastAsia="zh-CN"/>
        </w:rPr>
        <w:t>etup-2</w:t>
      </w:r>
      <w:r w:rsidRPr="00BA20BB">
        <w:rPr>
          <w:rFonts w:ascii="Calibri" w:eastAsia="宋体" w:hAnsi="Calibri" w:cs="Arial" w:hint="eastAsia"/>
          <w:b/>
          <w:lang w:val="en-US" w:eastAsia="zh-CN"/>
        </w:rPr>
        <w:t xml:space="preserve"> for Multi-Cell Test Case, Option 2</w:t>
      </w:r>
    </w:p>
    <w:tbl>
      <w:tblPr>
        <w:tblW w:w="4923" w:type="pct"/>
        <w:tblInd w:w="-7" w:type="dxa"/>
        <w:tblCellMar>
          <w:left w:w="0" w:type="dxa"/>
          <w:right w:w="0" w:type="dxa"/>
        </w:tblCellMar>
        <w:tblLook w:val="04A0"/>
      </w:tblPr>
      <w:tblGrid>
        <w:gridCol w:w="1025"/>
        <w:gridCol w:w="1102"/>
        <w:gridCol w:w="1141"/>
        <w:gridCol w:w="772"/>
        <w:gridCol w:w="2917"/>
        <w:gridCol w:w="2552"/>
      </w:tblGrid>
      <w:tr w:rsidR="00BA20BB" w:rsidRPr="00674905" w:rsidTr="0049289F">
        <w:trPr>
          <w:trHeight w:val="449"/>
        </w:trPr>
        <w:tc>
          <w:tcPr>
            <w:tcW w:w="53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BA20BB" w:rsidRPr="00674905" w:rsidRDefault="00BA20BB" w:rsidP="00762B43">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Setup</w:t>
            </w:r>
          </w:p>
        </w:tc>
        <w:tc>
          <w:tcPr>
            <w:tcW w:w="57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b/>
                <w:bCs/>
                <w:lang w:val="en-US" w:eastAsia="zh-CN"/>
              </w:rPr>
              <w:t>Transmission Mode</w:t>
            </w:r>
          </w:p>
        </w:tc>
        <w:tc>
          <w:tcPr>
            <w:tcW w:w="60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40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1534"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BA20BB" w:rsidRDefault="00BA20BB" w:rsidP="00762B43">
            <w:pPr>
              <w:spacing w:after="0"/>
              <w:jc w:val="center"/>
              <w:rPr>
                <w:rFonts w:ascii="Calibri" w:eastAsia="宋体" w:hAnsi="Calibri" w:cs="Arial"/>
                <w:b/>
                <w:bCs/>
                <w:lang w:val="en-US" w:eastAsia="zh-CN"/>
              </w:rPr>
            </w:pPr>
            <w:r>
              <w:rPr>
                <w:rFonts w:ascii="Calibri" w:eastAsia="宋体" w:hAnsi="Calibri" w:cs="Arial" w:hint="eastAsia"/>
                <w:b/>
                <w:bCs/>
                <w:lang w:val="en-US" w:eastAsia="zh-CN"/>
              </w:rPr>
              <w:t>Intf. Level(INR)</w:t>
            </w:r>
          </w:p>
        </w:tc>
        <w:tc>
          <w:tcPr>
            <w:tcW w:w="134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b/>
                <w:bCs/>
                <w:lang w:val="en-US" w:eastAsia="zh-CN"/>
              </w:rPr>
              <w:t>Mod. and Coding Rate</w:t>
            </w:r>
          </w:p>
        </w:tc>
      </w:tr>
      <w:tr w:rsidR="00BA20BB" w:rsidRPr="00674905" w:rsidTr="0049289F">
        <w:trPr>
          <w:trHeight w:val="263"/>
        </w:trPr>
        <w:tc>
          <w:tcPr>
            <w:tcW w:w="539" w:type="pct"/>
            <w:vMerge w:val="restart"/>
            <w:tcBorders>
              <w:top w:val="single" w:sz="4" w:space="0" w:color="000000"/>
              <w:left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Serving Cell</w:t>
            </w:r>
          </w:p>
        </w:tc>
        <w:tc>
          <w:tcPr>
            <w:tcW w:w="579" w:type="pct"/>
            <w:vMerge w:val="restart"/>
            <w:tcBorders>
              <w:top w:val="single" w:sz="4" w:space="0" w:color="000000"/>
              <w:left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TM3</w:t>
            </w:r>
          </w:p>
        </w:tc>
        <w:tc>
          <w:tcPr>
            <w:tcW w:w="600"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406"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1534" w:type="pct"/>
            <w:vMerge w:val="restart"/>
            <w:tcBorders>
              <w:top w:val="single" w:sz="4" w:space="0" w:color="000000"/>
              <w:left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N/A</w:t>
            </w:r>
          </w:p>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16QAM</w:t>
            </w:r>
            <w:r>
              <w:rPr>
                <w:rFonts w:ascii="Calibri" w:eastAsia="宋体" w:hAnsi="Calibri" w:cs="Arial" w:hint="eastAsia"/>
                <w:lang w:val="en-US" w:eastAsia="zh-CN"/>
              </w:rPr>
              <w:t xml:space="preserve"> 1/2 (R.11 FDD), </w:t>
            </w:r>
          </w:p>
        </w:tc>
      </w:tr>
      <w:tr w:rsidR="00BA20BB" w:rsidRPr="00674905" w:rsidTr="0049289F">
        <w:trPr>
          <w:trHeight w:val="263"/>
        </w:trPr>
        <w:tc>
          <w:tcPr>
            <w:tcW w:w="539" w:type="pct"/>
            <w:vMerge/>
            <w:tcBorders>
              <w:left w:val="single" w:sz="4" w:space="0" w:color="000000"/>
              <w:bottom w:val="single" w:sz="4" w:space="0" w:color="000000"/>
              <w:right w:val="single" w:sz="4" w:space="0" w:color="000000"/>
            </w:tcBorders>
            <w:vAlign w:val="center"/>
          </w:tcPr>
          <w:p w:rsidR="00BA20BB" w:rsidRDefault="00BA20BB" w:rsidP="00762B43">
            <w:pPr>
              <w:spacing w:after="0"/>
              <w:jc w:val="center"/>
              <w:rPr>
                <w:rFonts w:ascii="Calibri" w:eastAsia="宋体" w:hAnsi="Calibri" w:cs="Arial"/>
                <w:lang w:val="en-US" w:eastAsia="zh-CN"/>
              </w:rPr>
            </w:pPr>
          </w:p>
        </w:tc>
        <w:tc>
          <w:tcPr>
            <w:tcW w:w="579" w:type="pct"/>
            <w:vMerge/>
            <w:tcBorders>
              <w:left w:val="single" w:sz="4" w:space="0" w:color="000000"/>
              <w:bottom w:val="single" w:sz="4" w:space="0" w:color="000000"/>
              <w:right w:val="single" w:sz="4" w:space="0" w:color="000000"/>
            </w:tcBorders>
            <w:vAlign w:val="center"/>
          </w:tcPr>
          <w:p w:rsidR="00BA20BB" w:rsidRDefault="00BA20BB" w:rsidP="00762B43">
            <w:pPr>
              <w:spacing w:after="0"/>
              <w:jc w:val="center"/>
              <w:rPr>
                <w:rFonts w:ascii="Calibri" w:eastAsia="宋体" w:hAnsi="Calibri" w:cs="Arial"/>
                <w:lang w:val="en-US" w:eastAsia="zh-CN"/>
              </w:rPr>
            </w:pPr>
          </w:p>
        </w:tc>
        <w:tc>
          <w:tcPr>
            <w:tcW w:w="600"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p>
        </w:tc>
        <w:tc>
          <w:tcPr>
            <w:tcW w:w="406"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p>
        </w:tc>
        <w:tc>
          <w:tcPr>
            <w:tcW w:w="1534" w:type="pct"/>
            <w:vMerge/>
            <w:tcBorders>
              <w:left w:val="single" w:sz="4" w:space="0" w:color="000000"/>
              <w:bottom w:val="single" w:sz="4" w:space="0" w:color="000000"/>
              <w:right w:val="single" w:sz="4" w:space="0" w:color="000000"/>
            </w:tcBorders>
          </w:tcPr>
          <w:p w:rsidR="00BA20BB" w:rsidRDefault="00BA20BB" w:rsidP="00762B43">
            <w:pPr>
              <w:spacing w:after="0"/>
              <w:rPr>
                <w:rFonts w:ascii="Calibri" w:eastAsia="宋体" w:hAnsi="Calibri" w:cs="Arial"/>
                <w:lang w:val="en-US" w:eastAsia="zh-CN"/>
              </w:rPr>
            </w:pPr>
          </w:p>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QPSK 2/5 (R.46 FDD)</w:t>
            </w:r>
          </w:p>
        </w:tc>
      </w:tr>
      <w:tr w:rsidR="00BA20BB" w:rsidRPr="00674905" w:rsidTr="0049289F">
        <w:trPr>
          <w:trHeight w:val="263"/>
        </w:trPr>
        <w:tc>
          <w:tcPr>
            <w:tcW w:w="539" w:type="pct"/>
            <w:tcBorders>
              <w:top w:val="single" w:sz="4" w:space="0" w:color="000000"/>
              <w:left w:val="single" w:sz="4" w:space="0" w:color="000000"/>
              <w:bottom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Intf. Cell</w:t>
            </w:r>
          </w:p>
        </w:tc>
        <w:tc>
          <w:tcPr>
            <w:tcW w:w="579" w:type="pct"/>
            <w:tcBorders>
              <w:top w:val="single" w:sz="4" w:space="0" w:color="000000"/>
              <w:left w:val="single" w:sz="4" w:space="0" w:color="000000"/>
              <w:bottom w:val="single" w:sz="4" w:space="0" w:color="000000"/>
              <w:right w:val="single" w:sz="4" w:space="0" w:color="000000"/>
            </w:tcBorders>
            <w:vAlign w:val="center"/>
          </w:tcPr>
          <w:p w:rsidR="00BA20BB" w:rsidRPr="00863029" w:rsidRDefault="00863029" w:rsidP="00762B43">
            <w:pPr>
              <w:spacing w:after="0"/>
              <w:jc w:val="center"/>
              <w:rPr>
                <w:rFonts w:ascii="Calibri" w:eastAsia="宋体" w:hAnsi="Calibri" w:cs="Arial"/>
                <w:b/>
                <w:color w:val="FF0000"/>
                <w:lang w:val="en-US" w:eastAsia="zh-CN"/>
              </w:rPr>
            </w:pPr>
            <w:r w:rsidRPr="00863029">
              <w:rPr>
                <w:rFonts w:ascii="Calibri" w:eastAsia="宋体" w:hAnsi="Calibri" w:cs="Arial" w:hint="eastAsia"/>
                <w:b/>
                <w:color w:val="FF0000"/>
                <w:lang w:val="en-US" w:eastAsia="zh-CN"/>
              </w:rPr>
              <w:t>TM1</w:t>
            </w:r>
            <w:r w:rsidR="00BA20BB" w:rsidRPr="00863029">
              <w:rPr>
                <w:rFonts w:ascii="Calibri" w:eastAsia="宋体" w:hAnsi="Calibri" w:cs="Arial" w:hint="eastAsia"/>
                <w:b/>
                <w:color w:val="FF0000"/>
                <w:lang w:val="en-US" w:eastAsia="zh-CN"/>
              </w:rPr>
              <w:t>, TM</w:t>
            </w:r>
            <w:r w:rsidRPr="00863029">
              <w:rPr>
                <w:rFonts w:ascii="Calibri" w:eastAsia="宋体" w:hAnsi="Calibri" w:cs="Arial" w:hint="eastAsia"/>
                <w:b/>
                <w:color w:val="FF0000"/>
                <w:lang w:val="en-US" w:eastAsia="zh-CN"/>
              </w:rPr>
              <w:t>1</w:t>
            </w:r>
          </w:p>
        </w:tc>
        <w:tc>
          <w:tcPr>
            <w:tcW w:w="600" w:type="pct"/>
            <w:tcBorders>
              <w:top w:val="single" w:sz="4" w:space="0" w:color="000000"/>
              <w:left w:val="single" w:sz="4" w:space="0" w:color="000000"/>
              <w:bottom w:val="single" w:sz="4" w:space="0" w:color="000000"/>
              <w:right w:val="single" w:sz="4" w:space="0" w:color="000000"/>
            </w:tcBorders>
            <w:vAlign w:val="center"/>
            <w:hideMark/>
          </w:tcPr>
          <w:p w:rsidR="00BA20BB" w:rsidRPr="00B45545" w:rsidRDefault="00BA20BB" w:rsidP="00BA20BB">
            <w:pPr>
              <w:spacing w:after="0"/>
              <w:jc w:val="center"/>
              <w:rPr>
                <w:rFonts w:ascii="Calibri" w:eastAsia="宋体" w:hAnsi="Calibri" w:cs="Arial"/>
                <w:b/>
                <w:color w:val="FF0000"/>
                <w:lang w:val="en-US" w:eastAsia="zh-CN"/>
              </w:rPr>
            </w:pPr>
            <w:r w:rsidRPr="00B45545">
              <w:rPr>
                <w:rFonts w:ascii="Calibri" w:eastAsia="宋体" w:hAnsi="Calibri" w:cs="Arial" w:hint="eastAsia"/>
                <w:b/>
                <w:color w:val="FF0000"/>
                <w:lang w:val="en-US" w:eastAsia="zh-CN"/>
              </w:rPr>
              <w:t>1x2 Low</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VA</w:t>
            </w:r>
            <w:r w:rsidRPr="00674905">
              <w:rPr>
                <w:rFonts w:ascii="Calibri" w:eastAsia="宋体" w:hAnsi="Calibri" w:cs="Arial"/>
                <w:lang w:val="en-US" w:eastAsia="zh-CN"/>
              </w:rPr>
              <w:t xml:space="preserve"> 70</w:t>
            </w:r>
          </w:p>
        </w:tc>
        <w:tc>
          <w:tcPr>
            <w:tcW w:w="1534" w:type="pct"/>
            <w:tcBorders>
              <w:top w:val="single" w:sz="4" w:space="0" w:color="000000"/>
              <w:left w:val="single" w:sz="4" w:space="0" w:color="000000"/>
              <w:bottom w:val="single" w:sz="4" w:space="0" w:color="000000"/>
              <w:right w:val="single" w:sz="4" w:space="0" w:color="000000"/>
            </w:tcBorders>
            <w:vAlign w:val="center"/>
          </w:tcPr>
          <w:p w:rsidR="00BA20BB" w:rsidRPr="00674905" w:rsidRDefault="00BA20BB" w:rsidP="00762B43">
            <w:pPr>
              <w:spacing w:after="0"/>
              <w:jc w:val="center"/>
              <w:rPr>
                <w:rFonts w:ascii="Calibri" w:eastAsia="宋体" w:hAnsi="Calibri" w:cs="Arial"/>
                <w:lang w:val="en-US" w:eastAsia="zh-CN"/>
              </w:rPr>
            </w:pPr>
            <w:r>
              <w:rPr>
                <w:rFonts w:ascii="Calibri" w:eastAsia="宋体" w:hAnsi="Calibri" w:cs="Arial" w:hint="eastAsia"/>
                <w:lang w:val="en-US" w:eastAsia="zh-CN"/>
              </w:rPr>
              <w:t>INR</w:t>
            </w:r>
            <w:r w:rsidRPr="002556BC">
              <w:rPr>
                <w:rFonts w:ascii="Calibri" w:eastAsia="宋体" w:hAnsi="Calibri" w:cs="Arial" w:hint="eastAsia"/>
                <w:vertAlign w:val="subscript"/>
                <w:lang w:val="en-US" w:eastAsia="zh-CN"/>
              </w:rPr>
              <w:t>1</w:t>
            </w:r>
            <w:r>
              <w:rPr>
                <w:rFonts w:ascii="Calibri" w:eastAsia="宋体" w:hAnsi="Calibri" w:cs="Arial" w:hint="eastAsia"/>
                <w:lang w:val="en-US" w:eastAsia="zh-CN"/>
              </w:rPr>
              <w:t xml:space="preserve"> = 3.87dB, INR</w:t>
            </w:r>
            <w:r w:rsidRPr="002556BC">
              <w:rPr>
                <w:rFonts w:ascii="Calibri" w:eastAsia="宋体" w:hAnsi="Calibri" w:cs="Arial" w:hint="eastAsia"/>
                <w:vertAlign w:val="subscript"/>
                <w:lang w:val="en-US" w:eastAsia="zh-CN"/>
              </w:rPr>
              <w:t xml:space="preserve">2 </w:t>
            </w:r>
            <w:r>
              <w:rPr>
                <w:rFonts w:ascii="Calibri" w:eastAsia="宋体" w:hAnsi="Calibri" w:cs="Arial" w:hint="eastAsia"/>
                <w:lang w:val="en-US" w:eastAsia="zh-CN"/>
              </w:rPr>
              <w:t>= -1.96dB</w:t>
            </w:r>
          </w:p>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A20BB" w:rsidRPr="00674905" w:rsidRDefault="00BA20BB"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bl>
    <w:p w:rsidR="00BA20BB" w:rsidRPr="002556BC" w:rsidRDefault="00BA20BB" w:rsidP="00EB5F87">
      <w:pPr>
        <w:spacing w:afterLines="50"/>
        <w:jc w:val="both"/>
        <w:rPr>
          <w:rFonts w:ascii="Calibri" w:eastAsiaTheme="minorEastAsia" w:hAnsi="Calibri" w:cs="Arial"/>
          <w:lang w:eastAsia="zh-CN"/>
        </w:rPr>
      </w:pPr>
    </w:p>
    <w:p w:rsidR="00C25CC1" w:rsidRDefault="00E91D5D" w:rsidP="00EB5F87">
      <w:pPr>
        <w:spacing w:afterLines="50"/>
        <w:jc w:val="both"/>
        <w:rPr>
          <w:rFonts w:ascii="Calibri" w:eastAsiaTheme="minorEastAsia" w:hAnsi="Calibri" w:cs="Arial"/>
          <w:lang w:eastAsia="zh-CN"/>
        </w:rPr>
      </w:pPr>
      <w:r>
        <w:rPr>
          <w:rFonts w:ascii="Calibri" w:eastAsiaTheme="minorEastAsia" w:hAnsi="Calibri" w:cs="Arial" w:hint="eastAsia"/>
          <w:lang w:eastAsia="zh-CN"/>
        </w:rPr>
        <w:t xml:space="preserve">Figure 4 shows the simulation results under TM1 interference. </w:t>
      </w:r>
      <w:r w:rsidR="00B45545">
        <w:rPr>
          <w:rFonts w:ascii="Calibri" w:eastAsiaTheme="minorEastAsia" w:hAnsi="Calibri" w:cs="Arial" w:hint="eastAsia"/>
          <w:lang w:eastAsia="zh-CN"/>
        </w:rPr>
        <w:t xml:space="preserve">It can be observed </w:t>
      </w:r>
      <w:r w:rsidR="00B45545">
        <w:rPr>
          <w:rFonts w:ascii="Calibri" w:eastAsiaTheme="minorEastAsia" w:hAnsi="Calibri" w:cs="Arial"/>
          <w:lang w:eastAsia="zh-CN"/>
        </w:rPr>
        <w:t>that</w:t>
      </w:r>
      <w:r w:rsidR="00B45545">
        <w:rPr>
          <w:rFonts w:ascii="Calibri" w:eastAsiaTheme="minorEastAsia" w:hAnsi="Calibri" w:cs="Arial" w:hint="eastAsia"/>
          <w:lang w:eastAsia="zh-CN"/>
        </w:rPr>
        <w:t xml:space="preserve"> under 1</w:t>
      </w:r>
      <w:r w:rsidR="00B45545" w:rsidRPr="002556BC">
        <w:rPr>
          <w:rFonts w:ascii="Calibri" w:eastAsiaTheme="minorEastAsia" w:hAnsi="Calibri" w:cs="Arial" w:hint="eastAsia"/>
          <w:lang w:eastAsia="zh-CN"/>
        </w:rPr>
        <w:t xml:space="preserve">x2 </w:t>
      </w:r>
      <w:r w:rsidR="00863029">
        <w:rPr>
          <w:rFonts w:ascii="Calibri" w:eastAsiaTheme="minorEastAsia" w:hAnsi="Calibri" w:cs="Arial" w:hint="eastAsia"/>
          <w:lang w:eastAsia="zh-CN"/>
        </w:rPr>
        <w:t>l</w:t>
      </w:r>
      <w:r w:rsidR="00B45545">
        <w:rPr>
          <w:rFonts w:ascii="Calibri" w:eastAsiaTheme="minorEastAsia" w:hAnsi="Calibri" w:cs="Arial" w:hint="eastAsia"/>
          <w:lang w:eastAsia="zh-CN"/>
        </w:rPr>
        <w:t>ow</w:t>
      </w:r>
      <w:r w:rsidR="00B45545" w:rsidRPr="002556BC">
        <w:rPr>
          <w:rFonts w:ascii="Calibri" w:eastAsiaTheme="minorEastAsia" w:hAnsi="Calibri" w:cs="Arial" w:hint="eastAsia"/>
          <w:lang w:eastAsia="zh-CN"/>
        </w:rPr>
        <w:t xml:space="preserve"> antenna </w:t>
      </w:r>
      <w:r w:rsidR="00B45545" w:rsidRPr="002556BC">
        <w:rPr>
          <w:rFonts w:ascii="Calibri" w:eastAsiaTheme="minorEastAsia" w:hAnsi="Calibri" w:cs="Arial"/>
          <w:lang w:eastAsia="zh-CN"/>
        </w:rPr>
        <w:t>configuration</w:t>
      </w:r>
      <w:r w:rsidR="00B45545" w:rsidRPr="002556BC">
        <w:rPr>
          <w:rFonts w:ascii="Calibri" w:eastAsiaTheme="minorEastAsia" w:hAnsi="Calibri" w:cs="Arial" w:hint="eastAsia"/>
          <w:lang w:eastAsia="zh-CN"/>
        </w:rPr>
        <w:t xml:space="preserve"> for</w:t>
      </w:r>
      <w:r w:rsidR="00863029">
        <w:rPr>
          <w:rFonts w:ascii="Calibri" w:eastAsiaTheme="minorEastAsia" w:hAnsi="Calibri" w:cs="Arial" w:hint="eastAsia"/>
          <w:lang w:eastAsia="zh-CN"/>
        </w:rPr>
        <w:t xml:space="preserve"> </w:t>
      </w:r>
      <w:r w:rsidR="00B45545" w:rsidRPr="002556BC">
        <w:rPr>
          <w:rFonts w:ascii="Calibri" w:eastAsiaTheme="minorEastAsia" w:hAnsi="Calibri" w:cs="Arial" w:hint="eastAsia"/>
          <w:lang w:eastAsia="zh-CN"/>
        </w:rPr>
        <w:t xml:space="preserve">interfering </w:t>
      </w:r>
      <w:r w:rsidR="00863029">
        <w:rPr>
          <w:rFonts w:ascii="Calibri" w:eastAsiaTheme="minorEastAsia" w:hAnsi="Calibri" w:cs="Arial" w:hint="eastAsia"/>
          <w:lang w:eastAsia="zh-CN"/>
        </w:rPr>
        <w:t>TM1</w:t>
      </w:r>
      <w:r w:rsidR="00863029" w:rsidRPr="002556BC">
        <w:rPr>
          <w:rFonts w:ascii="Calibri" w:eastAsiaTheme="minorEastAsia" w:hAnsi="Calibri" w:cs="Arial" w:hint="eastAsia"/>
          <w:lang w:eastAsia="zh-CN"/>
        </w:rPr>
        <w:t xml:space="preserve"> </w:t>
      </w:r>
      <w:r w:rsidR="00B45545" w:rsidRPr="002556BC">
        <w:rPr>
          <w:rFonts w:ascii="Calibri" w:eastAsiaTheme="minorEastAsia" w:hAnsi="Calibri" w:cs="Arial" w:hint="eastAsia"/>
          <w:lang w:eastAsia="zh-CN"/>
        </w:rPr>
        <w:t>cells, the advanced SU-MIMO receivers with proper whitening functionality outperforms other</w:t>
      </w:r>
      <w:r w:rsidR="00B45545">
        <w:rPr>
          <w:rFonts w:ascii="Calibri" w:eastAsiaTheme="minorEastAsia" w:hAnsi="Calibri" w:cs="Arial" w:hint="eastAsia"/>
          <w:lang w:eastAsia="zh-CN"/>
        </w:rPr>
        <w:t xml:space="preserve"> improper</w:t>
      </w:r>
      <w:r w:rsidR="00B45545" w:rsidRPr="002556BC">
        <w:rPr>
          <w:rFonts w:ascii="Calibri" w:eastAsiaTheme="minorEastAsia" w:hAnsi="Calibri" w:cs="Arial" w:hint="eastAsia"/>
          <w:lang w:eastAsia="zh-CN"/>
        </w:rPr>
        <w:t xml:space="preserve"> implementation</w:t>
      </w:r>
      <w:r w:rsidR="00B45545">
        <w:rPr>
          <w:rFonts w:ascii="Calibri" w:eastAsiaTheme="minorEastAsia" w:hAnsi="Calibri" w:cs="Arial" w:hint="eastAsia"/>
          <w:lang w:eastAsia="zh-CN"/>
        </w:rPr>
        <w:t>s</w:t>
      </w:r>
      <w:r w:rsidR="00B45545" w:rsidRPr="002556BC">
        <w:rPr>
          <w:rFonts w:ascii="Calibri" w:eastAsiaTheme="minorEastAsia" w:hAnsi="Calibri" w:cs="Arial" w:hint="eastAsia"/>
          <w:lang w:eastAsia="zh-CN"/>
        </w:rPr>
        <w:t xml:space="preserve"> </w:t>
      </w:r>
      <w:r w:rsidR="00B45545">
        <w:rPr>
          <w:rFonts w:ascii="Calibri" w:eastAsiaTheme="minorEastAsia" w:hAnsi="Calibri" w:cs="Arial" w:hint="eastAsia"/>
          <w:lang w:eastAsia="zh-CN"/>
        </w:rPr>
        <w:t>by approximate 1.0dB and</w:t>
      </w:r>
      <w:r>
        <w:rPr>
          <w:rFonts w:ascii="Calibri" w:eastAsiaTheme="minorEastAsia" w:hAnsi="Calibri" w:cs="Arial" w:hint="eastAsia"/>
          <w:lang w:eastAsia="zh-CN"/>
        </w:rPr>
        <w:t xml:space="preserve"> more than</w:t>
      </w:r>
      <w:r w:rsidR="00B45545">
        <w:rPr>
          <w:rFonts w:ascii="Calibri" w:eastAsiaTheme="minorEastAsia" w:hAnsi="Calibri" w:cs="Arial" w:hint="eastAsia"/>
          <w:lang w:eastAsia="zh-CN"/>
        </w:rPr>
        <w:t xml:space="preserve"> 1.5dB for 16QAM and QPSK respectively. </w:t>
      </w:r>
    </w:p>
    <w:p w:rsidR="00C25CC1" w:rsidRDefault="00C21355" w:rsidP="00EB5F87">
      <w:pPr>
        <w:spacing w:afterLines="50"/>
        <w:jc w:val="both"/>
        <w:rPr>
          <w:rFonts w:ascii="Calibri" w:eastAsia="宋体" w:hAnsi="Calibri" w:cs="Arial"/>
          <w:b/>
          <w:i/>
          <w:lang w:val="en-US" w:eastAsia="zh-CN"/>
        </w:rPr>
      </w:pPr>
      <w:bookmarkStart w:id="2" w:name="OLE_LINK7"/>
      <w:bookmarkStart w:id="3" w:name="OLE_LINK8"/>
      <w:r>
        <w:rPr>
          <w:rFonts w:ascii="Calibri" w:eastAsia="宋体" w:hAnsi="Calibri" w:cs="Arial" w:hint="eastAsia"/>
          <w:b/>
          <w:i/>
          <w:lang w:val="en-US" w:eastAsia="zh-CN"/>
        </w:rPr>
        <w:lastRenderedPageBreak/>
        <w:t>Observation</w:t>
      </w:r>
      <w:r w:rsidRPr="009D1143">
        <w:rPr>
          <w:rFonts w:ascii="Calibri" w:eastAsia="宋体" w:hAnsi="Calibri" w:cs="Arial" w:hint="eastAsia"/>
          <w:b/>
          <w:i/>
          <w:lang w:val="en-US" w:eastAsia="zh-CN"/>
        </w:rPr>
        <w:t xml:space="preserve"> </w:t>
      </w:r>
      <w:r w:rsidR="0044533C">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1x2 low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TM1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w:t>
      </w:r>
      <w:r w:rsidR="0044533C">
        <w:rPr>
          <w:rFonts w:ascii="Calibri" w:eastAsia="宋体" w:hAnsi="Calibri" w:cs="Arial" w:hint="eastAsia"/>
          <w:b/>
          <w:i/>
          <w:lang w:val="en-US" w:eastAsia="zh-CN"/>
        </w:rPr>
        <w:t xml:space="preserve">from other improper implementations </w:t>
      </w:r>
      <w:r>
        <w:rPr>
          <w:rFonts w:ascii="Calibri" w:eastAsia="宋体" w:hAnsi="Calibri" w:cs="Arial" w:hint="eastAsia"/>
          <w:b/>
          <w:i/>
          <w:lang w:val="en-US" w:eastAsia="zh-CN"/>
        </w:rPr>
        <w:t>is</w:t>
      </w:r>
      <w:r w:rsidR="0044533C" w:rsidRPr="0044533C">
        <w:t xml:space="preserve"> </w:t>
      </w:r>
      <w:r w:rsidR="0044533C" w:rsidRPr="0044533C">
        <w:rPr>
          <w:rFonts w:ascii="Calibri" w:eastAsia="宋体" w:hAnsi="Calibri" w:cs="Arial"/>
          <w:b/>
          <w:i/>
          <w:lang w:val="en-US" w:eastAsia="zh-CN"/>
        </w:rPr>
        <w:t>approximate 1.0dB</w:t>
      </w:r>
      <w:r w:rsidR="0044533C">
        <w:rPr>
          <w:rFonts w:ascii="Calibri" w:eastAsia="宋体" w:hAnsi="Calibri" w:cs="Arial" w:hint="eastAsia"/>
          <w:b/>
          <w:i/>
          <w:lang w:val="en-US" w:eastAsia="zh-CN"/>
        </w:rPr>
        <w:t xml:space="preserve"> for 16QAM and </w:t>
      </w:r>
      <w:r w:rsidR="00E91D5D">
        <w:rPr>
          <w:rFonts w:ascii="Calibri" w:eastAsia="宋体" w:hAnsi="Calibri" w:cs="Arial" w:hint="eastAsia"/>
          <w:b/>
          <w:i/>
          <w:lang w:val="en-US" w:eastAsia="zh-CN"/>
        </w:rPr>
        <w:t xml:space="preserve">more than </w:t>
      </w:r>
      <w:r w:rsidR="0044533C" w:rsidRPr="0044533C">
        <w:rPr>
          <w:rFonts w:ascii="Calibri" w:eastAsia="宋体" w:hAnsi="Calibri" w:cs="Arial"/>
          <w:b/>
          <w:i/>
          <w:lang w:val="en-US" w:eastAsia="zh-CN"/>
        </w:rPr>
        <w:t>1.5dB for QPSK</w:t>
      </w:r>
      <w:r>
        <w:rPr>
          <w:rFonts w:ascii="Calibri" w:eastAsia="宋体" w:hAnsi="Calibri" w:cs="Arial" w:hint="eastAsia"/>
          <w:b/>
          <w:i/>
          <w:lang w:val="en-US" w:eastAsia="zh-CN"/>
        </w:rPr>
        <w:t xml:space="preserve">. </w:t>
      </w:r>
    </w:p>
    <w:p w:rsidR="00C25CC1" w:rsidRDefault="00A51998" w:rsidP="00EB5F87">
      <w:pPr>
        <w:spacing w:afterLines="50"/>
        <w:jc w:val="both"/>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2938939" cy="2200275"/>
            <wp:effectExtent l="19050" t="0" r="0" b="0"/>
            <wp:docPr id="3" name="图片 8" descr="TM311_2Tx_EVA70_Multicell_16Q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11_2Tx_EVA70_Multicell_16QAM.jpg"/>
                    <pic:cNvPicPr/>
                  </pic:nvPicPr>
                  <pic:blipFill>
                    <a:blip r:embed="rId14"/>
                    <a:stretch>
                      <a:fillRect/>
                    </a:stretch>
                  </pic:blipFill>
                  <pic:spPr>
                    <a:xfrm>
                      <a:off x="0" y="0"/>
                      <a:ext cx="2938939" cy="2200275"/>
                    </a:xfrm>
                    <a:prstGeom prst="rect">
                      <a:avLst/>
                    </a:prstGeom>
                  </pic:spPr>
                </pic:pic>
              </a:graphicData>
            </a:graphic>
          </wp:inline>
        </w:drawing>
      </w:r>
      <w:r>
        <w:rPr>
          <w:rFonts w:ascii="Calibri" w:eastAsiaTheme="minorEastAsia" w:hAnsi="Calibri" w:cs="Arial"/>
          <w:noProof/>
          <w:lang w:val="en-US" w:eastAsia="zh-CN"/>
        </w:rPr>
        <w:drawing>
          <wp:inline distT="0" distB="0" distL="0" distR="0">
            <wp:extent cx="2938939" cy="2200275"/>
            <wp:effectExtent l="19050" t="0" r="0" b="0"/>
            <wp:docPr id="4" name="图片 9" descr="TM311_2Tx_EVA70_Multicell_Q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11_2Tx_EVA70_Multicell_QPSK.jpg"/>
                    <pic:cNvPicPr/>
                  </pic:nvPicPr>
                  <pic:blipFill>
                    <a:blip r:embed="rId15"/>
                    <a:stretch>
                      <a:fillRect/>
                    </a:stretch>
                  </pic:blipFill>
                  <pic:spPr>
                    <a:xfrm>
                      <a:off x="0" y="0"/>
                      <a:ext cx="2938939" cy="2200275"/>
                    </a:xfrm>
                    <a:prstGeom prst="rect">
                      <a:avLst/>
                    </a:prstGeom>
                  </pic:spPr>
                </pic:pic>
              </a:graphicData>
            </a:graphic>
          </wp:inline>
        </w:drawing>
      </w:r>
    </w:p>
    <w:p w:rsidR="00E91D5D" w:rsidRPr="00E91D5D" w:rsidDel="005A351F" w:rsidRDefault="00E91D5D" w:rsidP="00E91D5D">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Pr>
          <w:rFonts w:ascii="Calibri" w:eastAsiaTheme="minorEastAsia" w:hAnsi="Calibri" w:cs="Arial" w:hint="eastAsia"/>
          <w:b/>
          <w:szCs w:val="18"/>
          <w:lang w:eastAsia="zh-CN"/>
        </w:rPr>
        <w:t>4</w:t>
      </w:r>
      <w:r w:rsidRPr="000F551E">
        <w:rPr>
          <w:rFonts w:ascii="Calibri" w:hAnsi="Calibri" w:cs="Arial" w:hint="eastAsia"/>
          <w:b/>
          <w:szCs w:val="18"/>
          <w:lang w:eastAsia="zh-CN"/>
        </w:rPr>
        <w:t xml:space="preserve">: </w:t>
      </w:r>
      <w:r>
        <w:rPr>
          <w:rFonts w:ascii="Calibri" w:eastAsiaTheme="minorEastAsia" w:hAnsi="Calibri" w:cs="Arial" w:hint="eastAsia"/>
          <w:b/>
          <w:szCs w:val="18"/>
          <w:lang w:eastAsia="zh-CN"/>
        </w:rPr>
        <w:t>Performance Analysis of Option 2 with TM1 interference</w:t>
      </w:r>
      <w:r w:rsidR="00C717EC">
        <w:rPr>
          <w:rFonts w:ascii="Calibri" w:eastAsiaTheme="minorEastAsia" w:hAnsi="Calibri" w:cs="Arial" w:hint="eastAsia"/>
          <w:b/>
          <w:szCs w:val="18"/>
          <w:lang w:eastAsia="zh-CN"/>
        </w:rPr>
        <w:t xml:space="preserve"> (Left: 16QAM, Right: QPSK)</w:t>
      </w:r>
    </w:p>
    <w:p w:rsidR="00C25CC1" w:rsidRDefault="00C25CC1" w:rsidP="00EB5F87">
      <w:pPr>
        <w:spacing w:afterLines="50"/>
        <w:jc w:val="both"/>
        <w:rPr>
          <w:rFonts w:ascii="Calibri" w:eastAsia="宋体" w:hAnsi="Calibri" w:cs="Arial"/>
          <w:b/>
          <w:i/>
          <w:lang w:eastAsia="zh-CN"/>
        </w:rPr>
      </w:pPr>
    </w:p>
    <w:bookmarkEnd w:id="2"/>
    <w:bookmarkEnd w:id="3"/>
    <w:p w:rsidR="00C25CC1" w:rsidRDefault="00C21355" w:rsidP="00EB5F8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 above observation, we have the following proposal:</w:t>
      </w:r>
    </w:p>
    <w:p w:rsidR="00C25CC1" w:rsidRDefault="00B45545"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sidR="00E91D5D">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sidR="003B2392">
        <w:rPr>
          <w:rFonts w:ascii="Calibri" w:eastAsia="宋体" w:hAnsi="Calibri" w:cs="Arial" w:hint="eastAsia"/>
          <w:b/>
          <w:i/>
          <w:lang w:val="en-US" w:eastAsia="zh-CN"/>
        </w:rPr>
        <w:t>T</w:t>
      </w:r>
      <w:r>
        <w:rPr>
          <w:rFonts w:ascii="Calibri" w:eastAsia="宋体" w:hAnsi="Calibri" w:cs="Arial" w:hint="eastAsia"/>
          <w:b/>
          <w:i/>
          <w:lang w:val="en-US" w:eastAsia="zh-CN"/>
        </w:rPr>
        <w:t>he</w:t>
      </w:r>
      <w:r w:rsidR="003B2392">
        <w:rPr>
          <w:rFonts w:ascii="Calibri" w:eastAsia="宋体" w:hAnsi="Calibri" w:cs="Arial" w:hint="eastAsia"/>
          <w:b/>
          <w:i/>
          <w:lang w:val="en-US" w:eastAsia="zh-CN"/>
        </w:rPr>
        <w:t xml:space="preserve"> test</w:t>
      </w:r>
      <w:r>
        <w:rPr>
          <w:rFonts w:ascii="Calibri" w:eastAsia="宋体" w:hAnsi="Calibri" w:cs="Arial" w:hint="eastAsia"/>
          <w:b/>
          <w:i/>
          <w:lang w:val="en-US" w:eastAsia="zh-CN"/>
        </w:rPr>
        <w:t xml:space="preserve"> setup, </w:t>
      </w:r>
      <w:r w:rsidR="003B2392">
        <w:rPr>
          <w:rFonts w:ascii="Calibri" w:eastAsia="宋体" w:hAnsi="Calibri" w:cs="Arial" w:hint="eastAsia"/>
          <w:b/>
          <w:i/>
          <w:lang w:val="en-US" w:eastAsia="zh-CN"/>
        </w:rPr>
        <w:t xml:space="preserve">i.e., 2x2 medium, EVA70, </w:t>
      </w:r>
      <w:r w:rsidR="00863029">
        <w:rPr>
          <w:rFonts w:ascii="Calibri" w:eastAsia="宋体" w:hAnsi="Calibri" w:cs="Arial" w:hint="eastAsia"/>
          <w:b/>
          <w:i/>
          <w:lang w:val="en-US" w:eastAsia="zh-CN"/>
        </w:rPr>
        <w:t>TM3 and QPSK for the serving cell and 1</w:t>
      </w:r>
      <w:r>
        <w:rPr>
          <w:rFonts w:ascii="Calibri" w:eastAsia="宋体" w:hAnsi="Calibri" w:cs="Arial" w:hint="eastAsia"/>
          <w:b/>
          <w:i/>
          <w:lang w:val="en-US" w:eastAsia="zh-CN"/>
        </w:rPr>
        <w:t xml:space="preserve">x2 </w:t>
      </w:r>
      <w:r w:rsidR="00863029">
        <w:rPr>
          <w:rFonts w:ascii="Calibri" w:eastAsia="宋体" w:hAnsi="Calibri" w:cs="Arial" w:hint="eastAsia"/>
          <w:b/>
          <w:i/>
          <w:lang w:val="en-US" w:eastAsia="zh-CN"/>
        </w:rPr>
        <w:t>low</w:t>
      </w:r>
      <w:r w:rsidR="003B2392">
        <w:rPr>
          <w:rFonts w:ascii="Calibri" w:eastAsia="宋体" w:hAnsi="Calibri" w:cs="Arial" w:hint="eastAsia"/>
          <w:b/>
          <w:i/>
          <w:lang w:val="en-US" w:eastAsia="zh-CN"/>
        </w:rPr>
        <w:t>, EVA70, TM1 and 16QAM</w:t>
      </w:r>
      <w:r>
        <w:rPr>
          <w:rFonts w:ascii="Calibri" w:eastAsia="宋体" w:hAnsi="Calibri" w:cs="Arial" w:hint="eastAsia"/>
          <w:b/>
          <w:i/>
          <w:lang w:val="en-US" w:eastAsia="zh-CN"/>
        </w:rPr>
        <w:t xml:space="preserve"> for interfering cells, </w:t>
      </w:r>
      <w:r w:rsidR="003B2392">
        <w:rPr>
          <w:rFonts w:ascii="Calibri" w:eastAsia="宋体" w:hAnsi="Calibri" w:cs="Arial" w:hint="eastAsia"/>
          <w:b/>
          <w:i/>
          <w:lang w:val="en-US" w:eastAsia="zh-CN"/>
        </w:rPr>
        <w:t>can be considered as the candidate for multi-cell scenario</w:t>
      </w:r>
      <w:r>
        <w:rPr>
          <w:rFonts w:ascii="Calibri" w:eastAsia="宋体" w:hAnsi="Calibri" w:cs="Arial" w:hint="eastAsia"/>
          <w:b/>
          <w:i/>
          <w:lang w:val="en-US" w:eastAsia="zh-CN"/>
        </w:rPr>
        <w:t xml:space="preserve">. </w:t>
      </w:r>
    </w:p>
    <w:p w:rsidR="00C25CC1" w:rsidRDefault="00C25CC1" w:rsidP="00EB5F87">
      <w:pPr>
        <w:spacing w:afterLines="50"/>
        <w:jc w:val="both"/>
        <w:rPr>
          <w:rFonts w:ascii="Calibri" w:eastAsiaTheme="minorEastAsia" w:hAnsi="Calibri" w:cs="Arial"/>
          <w:b/>
          <w:i/>
          <w:sz w:val="24"/>
          <w:szCs w:val="24"/>
          <w:u w:val="single"/>
          <w:lang w:eastAsia="zh-CN"/>
        </w:rPr>
      </w:pPr>
    </w:p>
    <w:p w:rsidR="00C25CC1" w:rsidRDefault="00AF40AA" w:rsidP="00EB5F87">
      <w:pPr>
        <w:spacing w:afterLines="50"/>
        <w:jc w:val="both"/>
        <w:rPr>
          <w:rFonts w:ascii="Calibri" w:eastAsiaTheme="minorEastAsia" w:hAnsi="Calibri" w:cs="Arial"/>
          <w:b/>
          <w:i/>
          <w:sz w:val="24"/>
          <w:szCs w:val="24"/>
          <w:u w:val="single"/>
          <w:lang w:eastAsia="zh-CN"/>
        </w:rPr>
      </w:pPr>
      <w:r w:rsidRPr="00DC3FC3">
        <w:rPr>
          <w:rFonts w:ascii="Calibri" w:eastAsiaTheme="minorEastAsia" w:hAnsi="Calibri" w:cs="Arial" w:hint="eastAsia"/>
          <w:b/>
          <w:i/>
          <w:sz w:val="24"/>
          <w:szCs w:val="24"/>
          <w:u w:val="single"/>
          <w:lang w:val="en-US" w:eastAsia="zh-CN"/>
        </w:rPr>
        <w:t xml:space="preserve">Option </w:t>
      </w:r>
      <w:r>
        <w:rPr>
          <w:rFonts w:ascii="Calibri" w:eastAsiaTheme="minorEastAsia" w:hAnsi="Calibri" w:cs="Arial" w:hint="eastAsia"/>
          <w:b/>
          <w:i/>
          <w:sz w:val="24"/>
          <w:szCs w:val="24"/>
          <w:u w:val="single"/>
          <w:lang w:val="en-US" w:eastAsia="zh-CN"/>
        </w:rPr>
        <w:t>3</w:t>
      </w:r>
      <w:r w:rsidRPr="00DC3FC3">
        <w:rPr>
          <w:rFonts w:ascii="Calibri" w:eastAsiaTheme="minorEastAsia" w:hAnsi="Calibri" w:cs="Arial" w:hint="eastAsia"/>
          <w:b/>
          <w:i/>
          <w:sz w:val="24"/>
          <w:szCs w:val="24"/>
          <w:u w:val="single"/>
          <w:lang w:val="en-US" w:eastAsia="zh-CN"/>
        </w:rPr>
        <w:t xml:space="preserve">: </w:t>
      </w:r>
      <w:r w:rsidRPr="00DC3FC3">
        <w:rPr>
          <w:rFonts w:ascii="Calibri" w:eastAsiaTheme="minorEastAsia" w:hAnsi="Calibri" w:cs="Arial"/>
          <w:b/>
          <w:i/>
          <w:sz w:val="24"/>
          <w:szCs w:val="24"/>
          <w:u w:val="single"/>
          <w:lang w:eastAsia="zh-CN"/>
        </w:rPr>
        <w:t>Absolute T</w:t>
      </w:r>
      <w:r>
        <w:rPr>
          <w:rFonts w:ascii="Calibri" w:eastAsiaTheme="minorEastAsia" w:hAnsi="Calibri" w:cs="Arial" w:hint="eastAsia"/>
          <w:b/>
          <w:i/>
          <w:sz w:val="24"/>
          <w:szCs w:val="24"/>
          <w:u w:val="single"/>
          <w:lang w:eastAsia="zh-CN"/>
        </w:rPr>
        <w:t>hroughput</w:t>
      </w:r>
      <w:r>
        <w:rPr>
          <w:rFonts w:ascii="Calibri" w:eastAsiaTheme="minorEastAsia" w:hAnsi="Calibri" w:cs="Arial"/>
          <w:b/>
          <w:i/>
          <w:sz w:val="24"/>
          <w:szCs w:val="24"/>
          <w:u w:val="single"/>
          <w:lang w:eastAsia="zh-CN"/>
        </w:rPr>
        <w:t xml:space="preserve"> with FRC and TM</w:t>
      </w:r>
      <w:r>
        <w:rPr>
          <w:rFonts w:ascii="Calibri" w:eastAsiaTheme="minorEastAsia" w:hAnsi="Calibri" w:cs="Arial" w:hint="eastAsia"/>
          <w:b/>
          <w:i/>
          <w:sz w:val="24"/>
          <w:szCs w:val="24"/>
          <w:u w:val="single"/>
          <w:lang w:eastAsia="zh-CN"/>
        </w:rPr>
        <w:t>9</w:t>
      </w:r>
    </w:p>
    <w:p w:rsidR="00466A01" w:rsidRPr="00466A01" w:rsidRDefault="00466A01" w:rsidP="00EB5F8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We also evaluate the option-3, in which TM9 is utilized</w:t>
      </w:r>
      <w:r w:rsidR="00C717EC">
        <w:rPr>
          <w:rFonts w:ascii="Calibri" w:eastAsiaTheme="minorEastAsia" w:hAnsi="Calibri" w:cs="Arial" w:hint="eastAsia"/>
          <w:lang w:val="en-US" w:eastAsia="zh-CN"/>
        </w:rPr>
        <w:t xml:space="preserve"> by the serving and interfering cells</w:t>
      </w:r>
      <w:r>
        <w:rPr>
          <w:rFonts w:ascii="Calibri" w:eastAsiaTheme="minorEastAsia" w:hAnsi="Calibri" w:cs="Arial" w:hint="eastAsia"/>
          <w:lang w:val="en-US" w:eastAsia="zh-CN"/>
        </w:rPr>
        <w:t>.</w:t>
      </w:r>
      <w:r w:rsidR="00964297">
        <w:rPr>
          <w:rFonts w:ascii="Calibri" w:eastAsiaTheme="minorEastAsia" w:hAnsi="Calibri" w:cs="Arial" w:hint="eastAsia"/>
          <w:lang w:val="en-US" w:eastAsia="zh-CN"/>
        </w:rPr>
        <w:t xml:space="preserve"> W</w:t>
      </w:r>
      <w:r w:rsidR="00964297" w:rsidRPr="00466A01">
        <w:rPr>
          <w:rFonts w:ascii="Calibri" w:eastAsiaTheme="minorEastAsia" w:hAnsi="Calibri" w:cs="Arial" w:hint="eastAsia"/>
          <w:lang w:val="en-US" w:eastAsia="zh-CN"/>
        </w:rPr>
        <w:t xml:space="preserve">e assume that </w:t>
      </w:r>
      <w:r w:rsidR="00964297">
        <w:rPr>
          <w:rFonts w:ascii="Calibri" w:eastAsiaTheme="minorEastAsia" w:hAnsi="Calibri" w:cs="Arial" w:hint="eastAsia"/>
          <w:lang w:val="en-US" w:eastAsia="zh-CN"/>
        </w:rPr>
        <w:t>both TM9</w:t>
      </w:r>
      <w:r w:rsidR="00964297" w:rsidRPr="00466A01">
        <w:rPr>
          <w:rFonts w:ascii="Calibri" w:eastAsiaTheme="minorEastAsia" w:hAnsi="Calibri" w:cs="Arial" w:hint="eastAsia"/>
          <w:lang w:val="en-US" w:eastAsia="zh-CN"/>
        </w:rPr>
        <w:t xml:space="preserve"> interfering cells have 2x2 </w:t>
      </w:r>
      <w:r w:rsidR="00964297">
        <w:rPr>
          <w:rFonts w:ascii="Calibri" w:eastAsiaTheme="minorEastAsia" w:hAnsi="Calibri" w:cs="Arial" w:hint="eastAsia"/>
          <w:lang w:val="en-US" w:eastAsia="zh-CN"/>
        </w:rPr>
        <w:t>low</w:t>
      </w:r>
      <w:r w:rsidR="00964297" w:rsidRPr="00466A01">
        <w:rPr>
          <w:rFonts w:ascii="Calibri" w:eastAsiaTheme="minorEastAsia" w:hAnsi="Calibri" w:cs="Arial" w:hint="eastAsia"/>
          <w:lang w:val="en-US" w:eastAsia="zh-CN"/>
        </w:rPr>
        <w:t xml:space="preserve"> for ante</w:t>
      </w:r>
      <w:r w:rsidR="00C717EC">
        <w:rPr>
          <w:rFonts w:ascii="Calibri" w:eastAsiaTheme="minorEastAsia" w:hAnsi="Calibri" w:cs="Arial" w:hint="eastAsia"/>
          <w:lang w:val="en-US" w:eastAsia="zh-CN"/>
        </w:rPr>
        <w:t xml:space="preserve">nna configuration, and </w:t>
      </w:r>
      <w:r w:rsidR="00964297" w:rsidRPr="00466A01">
        <w:rPr>
          <w:rFonts w:ascii="Calibri" w:eastAsiaTheme="minorEastAsia" w:hAnsi="Calibri" w:cs="Arial" w:hint="eastAsia"/>
          <w:lang w:val="en-US" w:eastAsia="zh-CN"/>
        </w:rPr>
        <w:t>the</w:t>
      </w:r>
      <w:r w:rsidR="00C717EC">
        <w:rPr>
          <w:rFonts w:ascii="Calibri" w:eastAsiaTheme="minorEastAsia" w:hAnsi="Calibri" w:cs="Arial" w:hint="eastAsia"/>
          <w:lang w:val="en-US" w:eastAsia="zh-CN"/>
        </w:rPr>
        <w:t xml:space="preserve"> detailed</w:t>
      </w:r>
      <w:r w:rsidR="00964297" w:rsidRPr="00466A01">
        <w:rPr>
          <w:rFonts w:ascii="Calibri" w:eastAsiaTheme="minorEastAsia" w:hAnsi="Calibri" w:cs="Arial" w:hint="eastAsia"/>
          <w:lang w:val="en-US" w:eastAsia="zh-CN"/>
        </w:rPr>
        <w:t xml:space="preserve"> simulation </w:t>
      </w:r>
      <w:r w:rsidR="00964297" w:rsidRPr="00466A01">
        <w:rPr>
          <w:rFonts w:ascii="Calibri" w:eastAsiaTheme="minorEastAsia" w:hAnsi="Calibri" w:cs="Arial"/>
          <w:lang w:val="en-US" w:eastAsia="zh-CN"/>
        </w:rPr>
        <w:t>assumptions</w:t>
      </w:r>
      <w:r w:rsidR="00964297">
        <w:rPr>
          <w:rFonts w:ascii="Calibri" w:eastAsiaTheme="minorEastAsia" w:hAnsi="Calibri" w:cs="Arial" w:hint="eastAsia"/>
          <w:lang w:val="en-US" w:eastAsia="zh-CN"/>
        </w:rPr>
        <w:t xml:space="preserve"> are summarized in Table 5:</w:t>
      </w:r>
    </w:p>
    <w:p w:rsidR="00466A01" w:rsidRPr="00466A01" w:rsidRDefault="00466A01" w:rsidP="00EB5F87">
      <w:pPr>
        <w:spacing w:afterLines="50"/>
        <w:jc w:val="center"/>
        <w:rPr>
          <w:rFonts w:ascii="Calibri" w:eastAsia="宋体" w:hAnsi="Calibri" w:cs="Arial"/>
          <w:b/>
          <w:lang w:val="en-US" w:eastAsia="zh-CN"/>
        </w:rPr>
      </w:pPr>
      <w:r>
        <w:rPr>
          <w:rFonts w:ascii="Calibri" w:eastAsia="宋体" w:hAnsi="Calibri" w:cs="Arial" w:hint="eastAsia"/>
          <w:b/>
          <w:lang w:val="en-US" w:eastAsia="zh-CN"/>
        </w:rPr>
        <w:t>Table 5</w:t>
      </w:r>
      <w:r w:rsidRPr="00466A01">
        <w:rPr>
          <w:rFonts w:ascii="Calibri" w:eastAsia="宋体" w:hAnsi="Calibri" w:cs="Arial" w:hint="eastAsia"/>
          <w:b/>
          <w:lang w:val="en-US" w:eastAsia="zh-CN"/>
        </w:rPr>
        <w:t xml:space="preserve">: Simulation </w:t>
      </w:r>
      <w:r w:rsidR="00964297">
        <w:rPr>
          <w:rFonts w:ascii="Calibri" w:eastAsia="宋体" w:hAnsi="Calibri" w:cs="Arial" w:hint="eastAsia"/>
          <w:b/>
          <w:lang w:val="en-US" w:eastAsia="zh-CN"/>
        </w:rPr>
        <w:t>Setup</w:t>
      </w:r>
      <w:r w:rsidRPr="00466A01">
        <w:rPr>
          <w:rFonts w:ascii="Calibri" w:eastAsia="宋体" w:hAnsi="Calibri" w:cs="Arial" w:hint="eastAsia"/>
          <w:b/>
          <w:lang w:val="en-US" w:eastAsia="zh-CN"/>
        </w:rPr>
        <w:t xml:space="preserve"> for Multi-Cell Test Case</w:t>
      </w:r>
      <w:r>
        <w:rPr>
          <w:rFonts w:ascii="Calibri" w:eastAsia="宋体" w:hAnsi="Calibri" w:cs="Arial" w:hint="eastAsia"/>
          <w:b/>
          <w:lang w:val="en-US" w:eastAsia="zh-CN"/>
        </w:rPr>
        <w:t>, Option 3</w:t>
      </w:r>
    </w:p>
    <w:tbl>
      <w:tblPr>
        <w:tblW w:w="4923" w:type="pct"/>
        <w:tblInd w:w="-7" w:type="dxa"/>
        <w:tblCellMar>
          <w:left w:w="0" w:type="dxa"/>
          <w:right w:w="0" w:type="dxa"/>
        </w:tblCellMar>
        <w:tblLook w:val="04A0"/>
      </w:tblPr>
      <w:tblGrid>
        <w:gridCol w:w="1024"/>
        <w:gridCol w:w="1102"/>
        <w:gridCol w:w="1141"/>
        <w:gridCol w:w="772"/>
        <w:gridCol w:w="2775"/>
        <w:gridCol w:w="2695"/>
      </w:tblGrid>
      <w:tr w:rsidR="00466A01" w:rsidRPr="00674905" w:rsidTr="00762B43">
        <w:trPr>
          <w:trHeight w:val="449"/>
        </w:trPr>
        <w:tc>
          <w:tcPr>
            <w:tcW w:w="53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466A01" w:rsidRPr="00674905" w:rsidRDefault="00466A01" w:rsidP="00762B43">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Setup</w:t>
            </w:r>
          </w:p>
        </w:tc>
        <w:tc>
          <w:tcPr>
            <w:tcW w:w="57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b/>
                <w:bCs/>
                <w:lang w:val="en-US" w:eastAsia="zh-CN"/>
              </w:rPr>
              <w:t>Transmission Mode</w:t>
            </w:r>
          </w:p>
        </w:tc>
        <w:tc>
          <w:tcPr>
            <w:tcW w:w="60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40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1458"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466A01" w:rsidRDefault="00466A01" w:rsidP="00762B43">
            <w:pPr>
              <w:spacing w:after="0"/>
              <w:jc w:val="center"/>
              <w:rPr>
                <w:rFonts w:ascii="Calibri" w:eastAsia="宋体" w:hAnsi="Calibri" w:cs="Arial"/>
                <w:b/>
                <w:bCs/>
                <w:lang w:val="en-US" w:eastAsia="zh-CN"/>
              </w:rPr>
            </w:pPr>
            <w:r>
              <w:rPr>
                <w:rFonts w:ascii="Calibri" w:eastAsia="宋体" w:hAnsi="Calibri" w:cs="Arial" w:hint="eastAsia"/>
                <w:b/>
                <w:bCs/>
                <w:lang w:val="en-US" w:eastAsia="zh-CN"/>
              </w:rPr>
              <w:t>Intf. Level(INR)</w:t>
            </w:r>
          </w:p>
        </w:tc>
        <w:tc>
          <w:tcPr>
            <w:tcW w:w="141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b/>
                <w:bCs/>
                <w:lang w:val="en-US" w:eastAsia="zh-CN"/>
              </w:rPr>
              <w:t>Mod. and Coding Rate</w:t>
            </w:r>
          </w:p>
        </w:tc>
      </w:tr>
      <w:tr w:rsidR="00466A01" w:rsidRPr="00674905" w:rsidTr="00762B43">
        <w:trPr>
          <w:trHeight w:val="263"/>
        </w:trPr>
        <w:tc>
          <w:tcPr>
            <w:tcW w:w="539" w:type="pct"/>
            <w:vMerge w:val="restart"/>
            <w:tcBorders>
              <w:top w:val="single" w:sz="4" w:space="0" w:color="000000"/>
              <w:left w:val="single" w:sz="4" w:space="0" w:color="000000"/>
              <w:right w:val="single" w:sz="4" w:space="0" w:color="000000"/>
            </w:tcBorders>
            <w:vAlign w:val="center"/>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lang w:val="en-US" w:eastAsia="zh-CN"/>
              </w:rPr>
              <w:t>Serving Cell</w:t>
            </w:r>
          </w:p>
        </w:tc>
        <w:tc>
          <w:tcPr>
            <w:tcW w:w="579" w:type="pct"/>
            <w:vMerge w:val="restart"/>
            <w:tcBorders>
              <w:top w:val="single" w:sz="4" w:space="0" w:color="000000"/>
              <w:left w:val="single" w:sz="4" w:space="0" w:color="000000"/>
              <w:right w:val="single" w:sz="4" w:space="0" w:color="000000"/>
            </w:tcBorders>
            <w:vAlign w:val="center"/>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lang w:val="en-US" w:eastAsia="zh-CN"/>
              </w:rPr>
              <w:t>TM9</w:t>
            </w:r>
          </w:p>
        </w:tc>
        <w:tc>
          <w:tcPr>
            <w:tcW w:w="600"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8A06D8">
            <w:pPr>
              <w:spacing w:after="0"/>
              <w:jc w:val="center"/>
              <w:rPr>
                <w:rFonts w:ascii="Calibri" w:eastAsia="宋体" w:hAnsi="Calibri" w:cs="Arial"/>
                <w:lang w:val="en-US" w:eastAsia="zh-CN"/>
              </w:rPr>
            </w:pPr>
            <w:r w:rsidRPr="00674905">
              <w:rPr>
                <w:rFonts w:ascii="Calibri" w:eastAsia="宋体" w:hAnsi="Calibri" w:cs="Arial"/>
                <w:lang w:val="en-US" w:eastAsia="zh-CN"/>
              </w:rPr>
              <w:t xml:space="preserve">2x2 </w:t>
            </w:r>
            <w:r w:rsidR="008A06D8">
              <w:rPr>
                <w:rFonts w:ascii="Calibri" w:eastAsia="宋体" w:hAnsi="Calibri" w:cs="Arial" w:hint="eastAsia"/>
                <w:lang w:val="en-US" w:eastAsia="zh-CN"/>
              </w:rPr>
              <w:t>Medium</w:t>
            </w:r>
          </w:p>
        </w:tc>
        <w:tc>
          <w:tcPr>
            <w:tcW w:w="406"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lang w:val="en-US" w:eastAsia="zh-CN"/>
              </w:rPr>
              <w:t>ETU 5</w:t>
            </w:r>
          </w:p>
        </w:tc>
        <w:tc>
          <w:tcPr>
            <w:tcW w:w="1458" w:type="pct"/>
            <w:vMerge w:val="restart"/>
            <w:tcBorders>
              <w:top w:val="single" w:sz="4" w:space="0" w:color="000000"/>
              <w:left w:val="single" w:sz="4" w:space="0" w:color="000000"/>
              <w:right w:val="single" w:sz="4" w:space="0" w:color="000000"/>
            </w:tcBorders>
            <w:vAlign w:val="center"/>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lang w:val="en-US" w:eastAsia="zh-CN"/>
              </w:rPr>
              <w:t>N/A</w:t>
            </w:r>
          </w:p>
        </w:tc>
        <w:tc>
          <w:tcPr>
            <w:tcW w:w="141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16QAM</w:t>
            </w:r>
            <w:r>
              <w:rPr>
                <w:rFonts w:ascii="Calibri" w:eastAsia="宋体" w:hAnsi="Calibri" w:cs="Arial" w:hint="eastAsia"/>
                <w:lang w:val="en-US" w:eastAsia="zh-CN"/>
              </w:rPr>
              <w:t xml:space="preserve"> 1/2 (R.51 FDD), </w:t>
            </w:r>
          </w:p>
        </w:tc>
      </w:tr>
      <w:tr w:rsidR="00466A01" w:rsidRPr="00674905" w:rsidTr="00762B43">
        <w:trPr>
          <w:trHeight w:val="263"/>
        </w:trPr>
        <w:tc>
          <w:tcPr>
            <w:tcW w:w="539" w:type="pct"/>
            <w:vMerge/>
            <w:tcBorders>
              <w:left w:val="single" w:sz="4" w:space="0" w:color="000000"/>
              <w:bottom w:val="single" w:sz="4" w:space="0" w:color="000000"/>
              <w:right w:val="single" w:sz="4" w:space="0" w:color="000000"/>
            </w:tcBorders>
            <w:vAlign w:val="center"/>
          </w:tcPr>
          <w:p w:rsidR="00466A01" w:rsidRDefault="00466A01" w:rsidP="00762B43">
            <w:pPr>
              <w:spacing w:after="0"/>
              <w:jc w:val="center"/>
              <w:rPr>
                <w:rFonts w:ascii="Calibri" w:eastAsia="宋体" w:hAnsi="Calibri" w:cs="Arial"/>
                <w:lang w:val="en-US" w:eastAsia="zh-CN"/>
              </w:rPr>
            </w:pPr>
          </w:p>
        </w:tc>
        <w:tc>
          <w:tcPr>
            <w:tcW w:w="579" w:type="pct"/>
            <w:vMerge/>
            <w:tcBorders>
              <w:left w:val="single" w:sz="4" w:space="0" w:color="000000"/>
              <w:bottom w:val="single" w:sz="4" w:space="0" w:color="000000"/>
              <w:right w:val="single" w:sz="4" w:space="0" w:color="000000"/>
            </w:tcBorders>
            <w:vAlign w:val="center"/>
          </w:tcPr>
          <w:p w:rsidR="00466A01" w:rsidRDefault="00466A01" w:rsidP="00762B43">
            <w:pPr>
              <w:spacing w:after="0"/>
              <w:jc w:val="center"/>
              <w:rPr>
                <w:rFonts w:ascii="Calibri" w:eastAsia="宋体" w:hAnsi="Calibri" w:cs="Arial"/>
                <w:lang w:val="en-US" w:eastAsia="zh-CN"/>
              </w:rPr>
            </w:pPr>
          </w:p>
        </w:tc>
        <w:tc>
          <w:tcPr>
            <w:tcW w:w="600"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p>
        </w:tc>
        <w:tc>
          <w:tcPr>
            <w:tcW w:w="406"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p>
        </w:tc>
        <w:tc>
          <w:tcPr>
            <w:tcW w:w="1458" w:type="pct"/>
            <w:vMerge/>
            <w:tcBorders>
              <w:left w:val="single" w:sz="4" w:space="0" w:color="000000"/>
              <w:bottom w:val="single" w:sz="4" w:space="0" w:color="000000"/>
              <w:right w:val="single" w:sz="4" w:space="0" w:color="000000"/>
            </w:tcBorders>
          </w:tcPr>
          <w:p w:rsidR="00466A01" w:rsidRDefault="00466A01" w:rsidP="00762B43">
            <w:pPr>
              <w:spacing w:after="0"/>
              <w:rPr>
                <w:rFonts w:ascii="Calibri" w:eastAsia="宋体" w:hAnsi="Calibri" w:cs="Arial"/>
                <w:lang w:val="en-US" w:eastAsia="zh-CN"/>
              </w:rPr>
            </w:pPr>
          </w:p>
        </w:tc>
        <w:tc>
          <w:tcPr>
            <w:tcW w:w="141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466A01">
            <w:pPr>
              <w:spacing w:after="0"/>
              <w:jc w:val="center"/>
              <w:rPr>
                <w:rFonts w:ascii="Calibri" w:eastAsia="宋体" w:hAnsi="Calibri" w:cs="Arial"/>
                <w:lang w:val="en-US" w:eastAsia="zh-CN"/>
              </w:rPr>
            </w:pPr>
            <w:r>
              <w:rPr>
                <w:rFonts w:ascii="Calibri" w:eastAsia="宋体" w:hAnsi="Calibri" w:cs="Arial" w:hint="eastAsia"/>
                <w:lang w:val="en-US" w:eastAsia="zh-CN"/>
              </w:rPr>
              <w:t>QPSK MCS-6</w:t>
            </w:r>
          </w:p>
        </w:tc>
      </w:tr>
      <w:tr w:rsidR="00466A01" w:rsidRPr="00674905" w:rsidTr="00762B43">
        <w:trPr>
          <w:trHeight w:val="263"/>
        </w:trPr>
        <w:tc>
          <w:tcPr>
            <w:tcW w:w="539" w:type="pct"/>
            <w:tcBorders>
              <w:top w:val="single" w:sz="4" w:space="0" w:color="000000"/>
              <w:left w:val="single" w:sz="4" w:space="0" w:color="000000"/>
              <w:bottom w:val="single" w:sz="4" w:space="0" w:color="000000"/>
              <w:right w:val="single" w:sz="4" w:space="0" w:color="000000"/>
            </w:tcBorders>
            <w:vAlign w:val="center"/>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lang w:val="en-US" w:eastAsia="zh-CN"/>
              </w:rPr>
              <w:t>Intf. Cell</w:t>
            </w:r>
          </w:p>
        </w:tc>
        <w:tc>
          <w:tcPr>
            <w:tcW w:w="579" w:type="pct"/>
            <w:tcBorders>
              <w:top w:val="single" w:sz="4" w:space="0" w:color="000000"/>
              <w:left w:val="single" w:sz="4" w:space="0" w:color="000000"/>
              <w:bottom w:val="single" w:sz="4" w:space="0" w:color="000000"/>
              <w:right w:val="single" w:sz="4" w:space="0" w:color="000000"/>
            </w:tcBorders>
            <w:vAlign w:val="center"/>
          </w:tcPr>
          <w:p w:rsidR="00466A01" w:rsidRPr="00964297" w:rsidRDefault="00466A01" w:rsidP="00466A01">
            <w:pPr>
              <w:spacing w:after="0"/>
              <w:jc w:val="center"/>
              <w:rPr>
                <w:rFonts w:ascii="Calibri" w:eastAsia="宋体" w:hAnsi="Calibri" w:cs="Arial"/>
                <w:lang w:val="en-US" w:eastAsia="zh-CN"/>
              </w:rPr>
            </w:pPr>
            <w:r w:rsidRPr="00964297">
              <w:rPr>
                <w:rFonts w:ascii="Calibri" w:eastAsia="宋体" w:hAnsi="Calibri" w:cs="Arial" w:hint="eastAsia"/>
                <w:lang w:val="en-US" w:eastAsia="zh-CN"/>
              </w:rPr>
              <w:t>TM9, TM9</w:t>
            </w:r>
          </w:p>
        </w:tc>
        <w:tc>
          <w:tcPr>
            <w:tcW w:w="600" w:type="pct"/>
            <w:tcBorders>
              <w:top w:val="single" w:sz="4" w:space="0" w:color="000000"/>
              <w:left w:val="single" w:sz="4" w:space="0" w:color="000000"/>
              <w:bottom w:val="single" w:sz="4" w:space="0" w:color="000000"/>
              <w:right w:val="single" w:sz="4" w:space="0" w:color="000000"/>
            </w:tcBorders>
            <w:vAlign w:val="center"/>
            <w:hideMark/>
          </w:tcPr>
          <w:p w:rsidR="00466A01" w:rsidRPr="00E7486B" w:rsidRDefault="00466A01" w:rsidP="00964297">
            <w:pPr>
              <w:spacing w:after="0"/>
              <w:jc w:val="center"/>
              <w:rPr>
                <w:rFonts w:ascii="Calibri" w:eastAsia="宋体" w:hAnsi="Calibri" w:cs="Arial"/>
                <w:lang w:val="en-US" w:eastAsia="zh-CN"/>
              </w:rPr>
            </w:pPr>
            <w:r w:rsidRPr="00E7486B">
              <w:rPr>
                <w:rFonts w:ascii="Calibri" w:eastAsia="宋体" w:hAnsi="Calibri" w:cs="Arial" w:hint="eastAsia"/>
                <w:lang w:val="en-US" w:eastAsia="zh-CN"/>
              </w:rPr>
              <w:t xml:space="preserve">2x2 </w:t>
            </w:r>
            <w:r w:rsidR="00964297" w:rsidRPr="00E7486B">
              <w:rPr>
                <w:rFonts w:ascii="Calibri" w:eastAsia="宋体" w:hAnsi="Calibri" w:cs="Arial" w:hint="eastAsia"/>
                <w:lang w:val="en-US" w:eastAsia="zh-CN"/>
              </w:rPr>
              <w:t>Low</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466A01">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 5</w:t>
            </w:r>
          </w:p>
        </w:tc>
        <w:tc>
          <w:tcPr>
            <w:tcW w:w="1458" w:type="pct"/>
            <w:tcBorders>
              <w:top w:val="single" w:sz="4" w:space="0" w:color="000000"/>
              <w:left w:val="single" w:sz="4" w:space="0" w:color="000000"/>
              <w:bottom w:val="single" w:sz="4" w:space="0" w:color="000000"/>
              <w:right w:val="single" w:sz="4" w:space="0" w:color="000000"/>
            </w:tcBorders>
            <w:vAlign w:val="center"/>
          </w:tcPr>
          <w:p w:rsidR="00466A01" w:rsidRPr="00674905" w:rsidRDefault="00466A01" w:rsidP="00762B43">
            <w:pPr>
              <w:spacing w:after="0"/>
              <w:jc w:val="center"/>
              <w:rPr>
                <w:rFonts w:ascii="Calibri" w:eastAsia="宋体" w:hAnsi="Calibri" w:cs="Arial"/>
                <w:lang w:val="en-US" w:eastAsia="zh-CN"/>
              </w:rPr>
            </w:pPr>
            <w:r>
              <w:rPr>
                <w:rFonts w:ascii="Calibri" w:eastAsia="宋体" w:hAnsi="Calibri" w:cs="Arial" w:hint="eastAsia"/>
                <w:lang w:val="en-US" w:eastAsia="zh-CN"/>
              </w:rPr>
              <w:t>INR</w:t>
            </w:r>
            <w:r w:rsidRPr="002556BC">
              <w:rPr>
                <w:rFonts w:ascii="Calibri" w:eastAsia="宋体" w:hAnsi="Calibri" w:cs="Arial" w:hint="eastAsia"/>
                <w:vertAlign w:val="subscript"/>
                <w:lang w:val="en-US" w:eastAsia="zh-CN"/>
              </w:rPr>
              <w:t>1</w:t>
            </w:r>
            <w:r>
              <w:rPr>
                <w:rFonts w:ascii="Calibri" w:eastAsia="宋体" w:hAnsi="Calibri" w:cs="Arial" w:hint="eastAsia"/>
                <w:lang w:val="en-US" w:eastAsia="zh-CN"/>
              </w:rPr>
              <w:t xml:space="preserve"> = 3.87dB, INR</w:t>
            </w:r>
            <w:r w:rsidRPr="002556BC">
              <w:rPr>
                <w:rFonts w:ascii="Calibri" w:eastAsia="宋体" w:hAnsi="Calibri" w:cs="Arial" w:hint="eastAsia"/>
                <w:vertAlign w:val="subscript"/>
                <w:lang w:val="en-US" w:eastAsia="zh-CN"/>
              </w:rPr>
              <w:t>2</w:t>
            </w:r>
            <w:r>
              <w:rPr>
                <w:rFonts w:ascii="Calibri" w:eastAsia="宋体" w:hAnsi="Calibri" w:cs="Arial" w:hint="eastAsia"/>
                <w:lang w:val="en-US" w:eastAsia="zh-CN"/>
              </w:rPr>
              <w:t xml:space="preserve"> = -1.96dB</w:t>
            </w:r>
          </w:p>
        </w:tc>
        <w:tc>
          <w:tcPr>
            <w:tcW w:w="141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66A01" w:rsidRPr="00674905" w:rsidRDefault="00466A01" w:rsidP="00762B43">
            <w:pPr>
              <w:spacing w:after="0"/>
              <w:jc w:val="center"/>
              <w:rPr>
                <w:rFonts w:ascii="Calibri" w:eastAsia="宋体" w:hAnsi="Calibri" w:cs="Arial"/>
                <w:lang w:val="en-US" w:eastAsia="zh-CN"/>
              </w:rPr>
            </w:pPr>
            <w:r w:rsidRPr="00674905">
              <w:rPr>
                <w:rFonts w:ascii="Calibri" w:eastAsia="宋体" w:hAnsi="Calibri" w:cs="Arial"/>
                <w:lang w:val="en-US" w:eastAsia="zh-CN"/>
              </w:rPr>
              <w:t>16QAM</w:t>
            </w:r>
            <w:r w:rsidR="00964297">
              <w:rPr>
                <w:rFonts w:ascii="Calibri" w:eastAsia="宋体" w:hAnsi="Calibri" w:cs="Arial" w:hint="eastAsia"/>
                <w:lang w:val="en-US" w:eastAsia="zh-CN"/>
              </w:rPr>
              <w:t xml:space="preserve"> Rank=1 or 2</w:t>
            </w:r>
          </w:p>
        </w:tc>
      </w:tr>
    </w:tbl>
    <w:p w:rsidR="00466A01" w:rsidRPr="00466A01" w:rsidRDefault="00466A01" w:rsidP="00EB5F87">
      <w:pPr>
        <w:spacing w:afterLines="50"/>
        <w:jc w:val="both"/>
        <w:rPr>
          <w:rFonts w:ascii="Calibri" w:eastAsiaTheme="minorEastAsia" w:hAnsi="Calibri" w:cs="Arial"/>
          <w:lang w:val="en-US" w:eastAsia="zh-CN"/>
        </w:rPr>
      </w:pPr>
    </w:p>
    <w:p w:rsidR="00AF40AA" w:rsidRDefault="002B3507" w:rsidP="00EB5F87">
      <w:pPr>
        <w:spacing w:afterLines="50"/>
        <w:jc w:val="both"/>
        <w:rPr>
          <w:rFonts w:ascii="Calibri" w:eastAsiaTheme="minorEastAsia" w:hAnsi="Calibri" w:cs="Arial"/>
          <w:lang w:eastAsia="zh-CN"/>
        </w:rPr>
      </w:pPr>
      <w:r>
        <w:rPr>
          <w:rFonts w:ascii="Calibri" w:eastAsiaTheme="minorEastAsia" w:hAnsi="Calibri" w:cs="Arial"/>
          <w:noProof/>
          <w:lang w:val="en-US" w:eastAsia="zh-CN"/>
        </w:rPr>
        <w:drawing>
          <wp:inline distT="0" distB="0" distL="0" distR="0">
            <wp:extent cx="2893114" cy="2165967"/>
            <wp:effectExtent l="19050" t="0" r="2486" b="0"/>
            <wp:docPr id="5" name="图片 4" descr="TM9_2Tx_ETU5_Multicell_16QAM_IntfRan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TU5_Multicell_16QAM_IntfRank1.jpg"/>
                    <pic:cNvPicPr/>
                  </pic:nvPicPr>
                  <pic:blipFill>
                    <a:blip r:embed="rId16"/>
                    <a:stretch>
                      <a:fillRect/>
                    </a:stretch>
                  </pic:blipFill>
                  <pic:spPr>
                    <a:xfrm>
                      <a:off x="0" y="0"/>
                      <a:ext cx="2893114" cy="2165967"/>
                    </a:xfrm>
                    <a:prstGeom prst="rect">
                      <a:avLst/>
                    </a:prstGeom>
                  </pic:spPr>
                </pic:pic>
              </a:graphicData>
            </a:graphic>
          </wp:inline>
        </w:drawing>
      </w:r>
      <w:r w:rsidR="00C717EC" w:rsidRPr="00C717EC">
        <w:rPr>
          <w:rFonts w:ascii="Calibri" w:eastAsiaTheme="minorEastAsia" w:hAnsi="Calibri" w:cs="Arial"/>
          <w:noProof/>
          <w:lang w:val="en-US" w:eastAsia="zh-CN"/>
        </w:rPr>
        <w:t xml:space="preserve"> </w:t>
      </w:r>
      <w:r w:rsidR="00C717EC" w:rsidRPr="00C717EC">
        <w:rPr>
          <w:rFonts w:ascii="Calibri" w:eastAsiaTheme="minorEastAsia" w:hAnsi="Calibri" w:cs="Arial"/>
          <w:noProof/>
          <w:lang w:val="en-US" w:eastAsia="zh-CN"/>
        </w:rPr>
        <w:drawing>
          <wp:inline distT="0" distB="0" distL="0" distR="0">
            <wp:extent cx="2913493" cy="2181224"/>
            <wp:effectExtent l="19050" t="0" r="1157" b="0"/>
            <wp:docPr id="12" name="图片 8" descr="TM9_2Tx_ETU5_Multicell_QPSK_IntfRan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TU5_Multicell_QPSK_IntfRank1.jpg"/>
                    <pic:cNvPicPr/>
                  </pic:nvPicPr>
                  <pic:blipFill>
                    <a:blip r:embed="rId17"/>
                    <a:stretch>
                      <a:fillRect/>
                    </a:stretch>
                  </pic:blipFill>
                  <pic:spPr>
                    <a:xfrm>
                      <a:off x="0" y="0"/>
                      <a:ext cx="2913493" cy="2181224"/>
                    </a:xfrm>
                    <a:prstGeom prst="rect">
                      <a:avLst/>
                    </a:prstGeom>
                  </pic:spPr>
                </pic:pic>
              </a:graphicData>
            </a:graphic>
          </wp:inline>
        </w:drawing>
      </w:r>
    </w:p>
    <w:p w:rsidR="00C717EC" w:rsidRPr="00E91D5D" w:rsidDel="005A351F" w:rsidRDefault="00C717EC" w:rsidP="00C717EC">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Pr>
          <w:rFonts w:ascii="Calibri" w:eastAsiaTheme="minorEastAsia" w:hAnsi="Calibri" w:cs="Arial" w:hint="eastAsia"/>
          <w:b/>
          <w:szCs w:val="18"/>
          <w:lang w:eastAsia="zh-CN"/>
        </w:rPr>
        <w:t>5</w:t>
      </w:r>
      <w:r w:rsidRPr="000F551E">
        <w:rPr>
          <w:rFonts w:ascii="Calibri" w:hAnsi="Calibri" w:cs="Arial" w:hint="eastAsia"/>
          <w:b/>
          <w:szCs w:val="18"/>
          <w:lang w:eastAsia="zh-CN"/>
        </w:rPr>
        <w:t xml:space="preserve">: </w:t>
      </w:r>
      <w:r>
        <w:rPr>
          <w:rFonts w:ascii="Calibri" w:eastAsiaTheme="minorEastAsia" w:hAnsi="Calibri" w:cs="Arial" w:hint="eastAsia"/>
          <w:b/>
          <w:szCs w:val="18"/>
          <w:lang w:eastAsia="zh-CN"/>
        </w:rPr>
        <w:t>Performance Analysis of Option 3</w:t>
      </w:r>
      <w:r w:rsidR="00B62C6F">
        <w:rPr>
          <w:rFonts w:ascii="Calibri" w:eastAsiaTheme="minorEastAsia" w:hAnsi="Calibri" w:cs="Arial" w:hint="eastAsia"/>
          <w:b/>
          <w:szCs w:val="18"/>
          <w:lang w:eastAsia="zh-CN"/>
        </w:rPr>
        <w:t xml:space="preserve"> with TM9 Rank-1</w:t>
      </w:r>
      <w:r>
        <w:rPr>
          <w:rFonts w:ascii="Calibri" w:eastAsiaTheme="minorEastAsia" w:hAnsi="Calibri" w:cs="Arial" w:hint="eastAsia"/>
          <w:b/>
          <w:szCs w:val="18"/>
          <w:lang w:eastAsia="zh-CN"/>
        </w:rPr>
        <w:t xml:space="preserve"> interference (Left: 16QAM, Right: QPSK)</w:t>
      </w:r>
    </w:p>
    <w:p w:rsidR="00760A12" w:rsidRPr="00C717EC" w:rsidRDefault="00760A12" w:rsidP="00EB5F87">
      <w:pPr>
        <w:spacing w:afterLines="50"/>
        <w:jc w:val="both"/>
        <w:rPr>
          <w:rFonts w:ascii="Calibri" w:eastAsiaTheme="minorEastAsia" w:hAnsi="Calibri" w:cs="Arial"/>
          <w:lang w:eastAsia="zh-CN"/>
        </w:rPr>
      </w:pPr>
    </w:p>
    <w:p w:rsidR="00B62C6F" w:rsidRPr="00E91D5D" w:rsidDel="005A351F" w:rsidRDefault="00B62C6F" w:rsidP="00B62C6F">
      <w:pPr>
        <w:pStyle w:val="B1"/>
        <w:spacing w:after="0"/>
        <w:ind w:left="0" w:firstLine="0"/>
        <w:jc w:val="center"/>
        <w:rPr>
          <w:rFonts w:ascii="Calibri" w:eastAsiaTheme="minorEastAsia" w:hAnsi="Calibri" w:cs="Arial"/>
          <w:b/>
          <w:szCs w:val="18"/>
          <w:lang w:eastAsia="zh-CN"/>
        </w:rPr>
      </w:pPr>
      <w:r w:rsidRPr="00B62C6F">
        <w:rPr>
          <w:rFonts w:ascii="Calibri" w:eastAsiaTheme="minorEastAsia" w:hAnsi="Calibri" w:cs="Arial"/>
          <w:noProof/>
          <w:lang w:val="en-US" w:eastAsia="zh-CN"/>
        </w:rPr>
        <w:lastRenderedPageBreak/>
        <w:drawing>
          <wp:inline distT="0" distB="0" distL="0" distR="0">
            <wp:extent cx="2896813" cy="2168737"/>
            <wp:effectExtent l="19050" t="0" r="0" b="0"/>
            <wp:docPr id="13" name="图片 5" descr="TM9_2Tx_ETU5_Multicell_16QAM_IntfRan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TU5_Multicell_16QAM_IntfRank2.jpg"/>
                    <pic:cNvPicPr/>
                  </pic:nvPicPr>
                  <pic:blipFill>
                    <a:blip r:embed="rId18"/>
                    <a:stretch>
                      <a:fillRect/>
                    </a:stretch>
                  </pic:blipFill>
                  <pic:spPr>
                    <a:xfrm>
                      <a:off x="0" y="0"/>
                      <a:ext cx="2896813" cy="2168737"/>
                    </a:xfrm>
                    <a:prstGeom prst="rect">
                      <a:avLst/>
                    </a:prstGeom>
                  </pic:spPr>
                </pic:pic>
              </a:graphicData>
            </a:graphic>
          </wp:inline>
        </w:drawing>
      </w:r>
      <w:r w:rsidR="002B3507">
        <w:rPr>
          <w:rFonts w:ascii="Calibri" w:eastAsiaTheme="minorEastAsia" w:hAnsi="Calibri" w:cs="Arial"/>
          <w:noProof/>
          <w:lang w:val="en-US" w:eastAsia="zh-CN"/>
        </w:rPr>
        <w:drawing>
          <wp:inline distT="0" distB="0" distL="0" distR="0">
            <wp:extent cx="2913493" cy="2181224"/>
            <wp:effectExtent l="19050" t="0" r="1157" b="0"/>
            <wp:docPr id="10" name="图片 9" descr="TM9_2Tx_ETU5_Multicell_QPSK_IntfRan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TU5_Multicell_QPSK_IntfRank2.jpg"/>
                    <pic:cNvPicPr/>
                  </pic:nvPicPr>
                  <pic:blipFill>
                    <a:blip r:embed="rId19"/>
                    <a:stretch>
                      <a:fillRect/>
                    </a:stretch>
                  </pic:blipFill>
                  <pic:spPr>
                    <a:xfrm>
                      <a:off x="0" y="0"/>
                      <a:ext cx="2913493" cy="2181224"/>
                    </a:xfrm>
                    <a:prstGeom prst="rect">
                      <a:avLst/>
                    </a:prstGeom>
                  </pic:spPr>
                </pic:pic>
              </a:graphicData>
            </a:graphic>
          </wp:inline>
        </w:drawing>
      </w:r>
      <w:r w:rsidRPr="00B62C6F">
        <w:rPr>
          <w:rFonts w:ascii="Calibri" w:hAnsi="Calibri" w:cs="Arial" w:hint="eastAsia"/>
          <w:b/>
          <w:szCs w:val="18"/>
          <w:lang w:eastAsia="zh-CN"/>
        </w:rPr>
        <w:t xml:space="preserve"> </w:t>
      </w:r>
      <w:r w:rsidRPr="000F551E">
        <w:rPr>
          <w:rFonts w:ascii="Calibri" w:hAnsi="Calibri" w:cs="Arial" w:hint="eastAsia"/>
          <w:b/>
          <w:szCs w:val="18"/>
          <w:lang w:eastAsia="zh-CN"/>
        </w:rPr>
        <w:t xml:space="preserve">Figure </w:t>
      </w:r>
      <w:r>
        <w:rPr>
          <w:rFonts w:ascii="Calibri" w:eastAsiaTheme="minorEastAsia" w:hAnsi="Calibri" w:cs="Arial" w:hint="eastAsia"/>
          <w:b/>
          <w:szCs w:val="18"/>
          <w:lang w:eastAsia="zh-CN"/>
        </w:rPr>
        <w:t>6</w:t>
      </w:r>
      <w:r w:rsidRPr="000F551E">
        <w:rPr>
          <w:rFonts w:ascii="Calibri" w:hAnsi="Calibri" w:cs="Arial" w:hint="eastAsia"/>
          <w:b/>
          <w:szCs w:val="18"/>
          <w:lang w:eastAsia="zh-CN"/>
        </w:rPr>
        <w:t xml:space="preserve">: </w:t>
      </w:r>
      <w:r>
        <w:rPr>
          <w:rFonts w:ascii="Calibri" w:eastAsiaTheme="minorEastAsia" w:hAnsi="Calibri" w:cs="Arial" w:hint="eastAsia"/>
          <w:b/>
          <w:szCs w:val="18"/>
          <w:lang w:eastAsia="zh-CN"/>
        </w:rPr>
        <w:t>Performance Analysis of Option 3 with TM9 Rank-2 interference (Left: 16QAM, Right: QPSK)</w:t>
      </w:r>
    </w:p>
    <w:p w:rsidR="00760A12" w:rsidRPr="00B62C6F" w:rsidRDefault="00760A12" w:rsidP="00EB5F87">
      <w:pPr>
        <w:spacing w:afterLines="50"/>
        <w:jc w:val="both"/>
        <w:rPr>
          <w:rFonts w:ascii="Calibri" w:eastAsiaTheme="minorEastAsia" w:hAnsi="Calibri" w:cs="Arial"/>
          <w:lang w:eastAsia="zh-CN"/>
        </w:rPr>
      </w:pPr>
    </w:p>
    <w:p w:rsidR="00C717EC" w:rsidRPr="00B62C6F" w:rsidRDefault="00B62C6F" w:rsidP="00EB5F87">
      <w:pPr>
        <w:spacing w:afterLines="50"/>
        <w:jc w:val="both"/>
        <w:rPr>
          <w:rFonts w:ascii="Calibri" w:eastAsiaTheme="minorEastAsia" w:hAnsi="Calibri" w:cs="Arial"/>
          <w:lang w:eastAsia="zh-CN"/>
        </w:rPr>
      </w:pPr>
      <w:r w:rsidRPr="00B62C6F">
        <w:rPr>
          <w:rFonts w:ascii="Calibri" w:eastAsiaTheme="minorEastAsia" w:hAnsi="Calibri" w:cs="Arial" w:hint="eastAsia"/>
          <w:lang w:eastAsia="zh-CN"/>
        </w:rPr>
        <w:t>Figure 5 and Figure 6 show</w:t>
      </w:r>
      <w:r w:rsidR="00C717EC" w:rsidRPr="00B62C6F">
        <w:rPr>
          <w:rFonts w:ascii="Calibri" w:eastAsiaTheme="minorEastAsia" w:hAnsi="Calibri" w:cs="Arial" w:hint="eastAsia"/>
          <w:lang w:eastAsia="zh-CN"/>
        </w:rPr>
        <w:t xml:space="preserve"> </w:t>
      </w:r>
      <w:r w:rsidRPr="00B62C6F">
        <w:rPr>
          <w:rFonts w:ascii="Calibri" w:eastAsiaTheme="minorEastAsia" w:hAnsi="Calibri" w:cs="Arial" w:hint="eastAsia"/>
          <w:lang w:eastAsia="zh-CN"/>
        </w:rPr>
        <w:t>the simulation results under TM9</w:t>
      </w:r>
      <w:r w:rsidR="00C717EC" w:rsidRPr="00B62C6F">
        <w:rPr>
          <w:rFonts w:ascii="Calibri" w:eastAsiaTheme="minorEastAsia" w:hAnsi="Calibri" w:cs="Arial" w:hint="eastAsia"/>
          <w:lang w:eastAsia="zh-CN"/>
        </w:rPr>
        <w:t xml:space="preserve"> interference. It can be observed </w:t>
      </w:r>
      <w:r w:rsidR="00C717EC" w:rsidRPr="00B62C6F">
        <w:rPr>
          <w:rFonts w:ascii="Calibri" w:eastAsiaTheme="minorEastAsia" w:hAnsi="Calibri" w:cs="Arial"/>
          <w:lang w:eastAsia="zh-CN"/>
        </w:rPr>
        <w:t>that</w:t>
      </w:r>
      <w:r w:rsidR="00C717EC" w:rsidRPr="00B62C6F">
        <w:rPr>
          <w:rFonts w:ascii="Calibri" w:eastAsiaTheme="minorEastAsia" w:hAnsi="Calibri" w:cs="Arial" w:hint="eastAsia"/>
          <w:lang w:eastAsia="zh-CN"/>
        </w:rPr>
        <w:t xml:space="preserve"> </w:t>
      </w:r>
      <w:r w:rsidRPr="00B62C6F">
        <w:rPr>
          <w:rFonts w:ascii="Calibri" w:eastAsia="宋体" w:hAnsi="Calibri" w:cs="Arial" w:hint="eastAsia"/>
          <w:lang w:val="en-US" w:eastAsia="zh-CN"/>
        </w:rPr>
        <w:t xml:space="preserve">Under 2x2 low antenna </w:t>
      </w:r>
      <w:r w:rsidRPr="00B62C6F">
        <w:rPr>
          <w:rFonts w:ascii="Calibri" w:eastAsia="宋体" w:hAnsi="Calibri" w:cs="Arial"/>
          <w:lang w:val="en-US" w:eastAsia="zh-CN"/>
        </w:rPr>
        <w:t>configuration</w:t>
      </w:r>
      <w:r w:rsidRPr="00B62C6F">
        <w:rPr>
          <w:rFonts w:ascii="Calibri" w:eastAsia="宋体" w:hAnsi="Calibri" w:cs="Arial" w:hint="eastAsia"/>
          <w:lang w:val="en-US" w:eastAsia="zh-CN"/>
        </w:rPr>
        <w:t xml:space="preserve"> for interfering TM9 cells, the margin achieved by the advanced SU-MIMO receivers from other improper implementations is</w:t>
      </w:r>
      <w:r w:rsidRPr="00B62C6F">
        <w:t xml:space="preserve"> </w:t>
      </w:r>
      <w:r w:rsidRPr="00B62C6F">
        <w:rPr>
          <w:rFonts w:ascii="Calibri" w:eastAsia="宋体" w:hAnsi="Calibri" w:cs="Arial" w:hint="eastAsia"/>
          <w:lang w:val="en-US" w:eastAsia="zh-CN"/>
        </w:rPr>
        <w:t>no more than 1dB, which is insufficient to design a test case to fail other improper implementations.</w:t>
      </w:r>
      <w:r w:rsidR="00C717EC" w:rsidRPr="00B62C6F">
        <w:rPr>
          <w:rFonts w:ascii="Calibri" w:eastAsiaTheme="minorEastAsia" w:hAnsi="Calibri" w:cs="Arial" w:hint="eastAsia"/>
          <w:lang w:eastAsia="zh-CN"/>
        </w:rPr>
        <w:t xml:space="preserve"> </w:t>
      </w:r>
    </w:p>
    <w:p w:rsidR="00964297" w:rsidRPr="00EB5F87" w:rsidRDefault="00964297"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3</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2x2 low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TM9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from other improper implementations is</w:t>
      </w:r>
      <w:r w:rsidRPr="0044533C">
        <w:t xml:space="preserve"> </w:t>
      </w:r>
      <w:r>
        <w:rPr>
          <w:rFonts w:ascii="Calibri" w:eastAsia="宋体" w:hAnsi="Calibri" w:cs="Arial" w:hint="eastAsia"/>
          <w:b/>
          <w:i/>
          <w:lang w:val="en-US" w:eastAsia="zh-CN"/>
        </w:rPr>
        <w:t xml:space="preserve">no more than 1dB, which is insufficient to design a test case to fail other improper implementations. </w:t>
      </w:r>
    </w:p>
    <w:bookmarkEnd w:id="0"/>
    <w:p w:rsidR="008573FB" w:rsidRPr="007E0601" w:rsidRDefault="008573FB" w:rsidP="008573FB">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Conclusion</w:t>
      </w:r>
    </w:p>
    <w:p w:rsidR="00C25CC1" w:rsidRDefault="003B2392" w:rsidP="00EB5F87">
      <w:pPr>
        <w:spacing w:afterLines="50"/>
        <w:jc w:val="both"/>
        <w:rPr>
          <w:rFonts w:ascii="Calibri" w:eastAsiaTheme="minorEastAsia" w:hAnsi="Calibri" w:cs="Arial"/>
          <w:lang w:eastAsia="zh-CN"/>
        </w:rPr>
      </w:pPr>
      <w:r w:rsidRPr="003B2392">
        <w:rPr>
          <w:rFonts w:ascii="Calibri" w:eastAsiaTheme="minorEastAsia" w:hAnsi="Calibri" w:cs="Arial" w:hint="eastAsia"/>
          <w:lang w:eastAsia="zh-CN"/>
        </w:rPr>
        <w:t xml:space="preserve">In this contribution, we present the simulation results of single-cell cases for alignment purpose, and provide our </w:t>
      </w:r>
      <w:r w:rsidR="00E91D5D">
        <w:rPr>
          <w:rFonts w:ascii="Calibri" w:eastAsiaTheme="minorEastAsia" w:hAnsi="Calibri" w:cs="Arial" w:hint="eastAsia"/>
          <w:lang w:eastAsia="zh-CN"/>
        </w:rPr>
        <w:t>analysis</w:t>
      </w:r>
      <w:r w:rsidRPr="003B2392">
        <w:rPr>
          <w:rFonts w:ascii="Calibri" w:eastAsiaTheme="minorEastAsia" w:hAnsi="Calibri" w:cs="Arial" w:hint="eastAsia"/>
          <w:lang w:eastAsia="zh-CN"/>
        </w:rPr>
        <w:t xml:space="preserve"> </w:t>
      </w:r>
      <w:r w:rsidR="00E91D5D">
        <w:rPr>
          <w:rFonts w:ascii="Calibri" w:eastAsiaTheme="minorEastAsia" w:hAnsi="Calibri" w:cs="Arial" w:hint="eastAsia"/>
          <w:lang w:eastAsia="zh-CN"/>
        </w:rPr>
        <w:t>on</w:t>
      </w:r>
      <w:r w:rsidRPr="003B2392">
        <w:rPr>
          <w:rFonts w:ascii="Calibri" w:eastAsiaTheme="minorEastAsia" w:hAnsi="Calibri" w:cs="Arial" w:hint="eastAsia"/>
          <w:lang w:eastAsia="zh-CN"/>
        </w:rPr>
        <w:t xml:space="preserve"> the whitening functionality </w:t>
      </w:r>
      <w:r w:rsidR="00E91D5D">
        <w:rPr>
          <w:rFonts w:ascii="Calibri" w:eastAsiaTheme="minorEastAsia" w:hAnsi="Calibri" w:cs="Arial" w:hint="eastAsia"/>
          <w:lang w:eastAsia="zh-CN"/>
        </w:rPr>
        <w:t xml:space="preserve">verification </w:t>
      </w:r>
      <w:r w:rsidRPr="003B2392">
        <w:rPr>
          <w:rFonts w:ascii="Calibri" w:eastAsiaTheme="minorEastAsia" w:hAnsi="Calibri" w:cs="Arial" w:hint="eastAsia"/>
          <w:lang w:eastAsia="zh-CN"/>
        </w:rPr>
        <w:t>under the multi-cell scenario.</w:t>
      </w:r>
      <w:r>
        <w:rPr>
          <w:rFonts w:ascii="Calibri" w:eastAsiaTheme="minorEastAsia" w:hAnsi="Calibri" w:cs="Arial" w:hint="eastAsia"/>
          <w:lang w:eastAsia="zh-CN"/>
        </w:rPr>
        <w:t xml:space="preserve"> Our </w:t>
      </w:r>
      <w:r w:rsidR="00E91D5D">
        <w:rPr>
          <w:rFonts w:ascii="Calibri" w:eastAsiaTheme="minorEastAsia" w:hAnsi="Calibri" w:cs="Arial" w:hint="eastAsia"/>
          <w:lang w:eastAsia="zh-CN"/>
        </w:rPr>
        <w:t xml:space="preserve">proposal and </w:t>
      </w:r>
      <w:r>
        <w:rPr>
          <w:rFonts w:ascii="Calibri" w:eastAsiaTheme="minorEastAsia" w:hAnsi="Calibri" w:cs="Arial" w:hint="eastAsia"/>
          <w:lang w:eastAsia="zh-CN"/>
        </w:rPr>
        <w:t>observation</w:t>
      </w:r>
      <w:r w:rsidR="00382CD0">
        <w:rPr>
          <w:rFonts w:ascii="Calibri" w:eastAsiaTheme="minorEastAsia" w:hAnsi="Calibri" w:cs="Arial" w:hint="eastAsia"/>
          <w:lang w:eastAsia="zh-CN"/>
        </w:rPr>
        <w:t>s</w:t>
      </w:r>
      <w:r>
        <w:rPr>
          <w:rFonts w:ascii="Calibri" w:eastAsiaTheme="minorEastAsia" w:hAnsi="Calibri" w:cs="Arial" w:hint="eastAsia"/>
          <w:lang w:eastAsia="zh-CN"/>
        </w:rPr>
        <w:t xml:space="preserve"> </w:t>
      </w:r>
      <w:r w:rsidR="002150C0">
        <w:rPr>
          <w:rFonts w:ascii="Calibri" w:eastAsiaTheme="minorEastAsia" w:hAnsi="Calibri" w:cs="Arial" w:hint="eastAsia"/>
          <w:lang w:eastAsia="zh-CN"/>
        </w:rPr>
        <w:t>can be summarized as</w:t>
      </w:r>
      <w:r>
        <w:rPr>
          <w:rFonts w:ascii="Calibri" w:eastAsiaTheme="minorEastAsia" w:hAnsi="Calibri" w:cs="Arial" w:hint="eastAsia"/>
          <w:lang w:eastAsia="zh-CN"/>
        </w:rPr>
        <w:t>:</w:t>
      </w:r>
    </w:p>
    <w:p w:rsidR="00C25CC1" w:rsidRDefault="00E91D5D" w:rsidP="00EB5F87">
      <w:pPr>
        <w:spacing w:afterLines="50"/>
        <w:jc w:val="both"/>
        <w:rPr>
          <w:rFonts w:ascii="Calibri" w:eastAsia="宋体" w:hAnsi="Calibri" w:cs="Arial"/>
          <w:b/>
          <w:i/>
          <w:lang w:val="en-US" w:eastAsia="zh-CN"/>
        </w:rPr>
      </w:pPr>
      <w:r w:rsidRPr="00316009">
        <w:rPr>
          <w:rFonts w:ascii="Calibri" w:eastAsia="宋体" w:hAnsi="Calibri" w:cs="Arial" w:hint="eastAsia"/>
          <w:b/>
          <w:i/>
          <w:lang w:val="en-US" w:eastAsia="zh-CN"/>
        </w:rPr>
        <w:t xml:space="preserve">Proposal 1: </w:t>
      </w:r>
      <w:r>
        <w:rPr>
          <w:rFonts w:ascii="Calibri" w:eastAsia="宋体" w:hAnsi="Calibri" w:cs="Arial" w:hint="eastAsia"/>
          <w:b/>
          <w:i/>
          <w:lang w:val="en-US" w:eastAsia="zh-CN"/>
        </w:rPr>
        <w:t>Fo</w:t>
      </w:r>
      <w:r w:rsidRPr="00316009">
        <w:rPr>
          <w:rFonts w:ascii="Calibri" w:eastAsia="宋体" w:hAnsi="Calibri" w:cs="Arial" w:hint="eastAsia"/>
          <w:b/>
          <w:i/>
          <w:lang w:val="en-US" w:eastAsia="zh-CN"/>
        </w:rPr>
        <w:t>llowing the typical RAN4 methodology, prioritize the usage of PDSCH FRC test (e.g.</w:t>
      </w:r>
      <w:r w:rsidR="008875B4">
        <w:rPr>
          <w:rFonts w:ascii="Calibri" w:eastAsia="宋体" w:hAnsi="Calibri" w:cs="Arial" w:hint="eastAsia"/>
          <w:b/>
          <w:i/>
          <w:lang w:val="en-US" w:eastAsia="zh-CN"/>
        </w:rPr>
        <w:t>,</w:t>
      </w:r>
      <w:r w:rsidRPr="00316009">
        <w:rPr>
          <w:rFonts w:ascii="Calibri" w:eastAsia="宋体" w:hAnsi="Calibri" w:cs="Arial" w:hint="eastAsia"/>
          <w:b/>
          <w:i/>
          <w:lang w:val="en-US" w:eastAsia="zh-CN"/>
        </w:rPr>
        <w:t xml:space="preserve"> Option 2 and Option 3) </w:t>
      </w:r>
      <w:r>
        <w:rPr>
          <w:rFonts w:ascii="Calibri" w:eastAsia="宋体" w:hAnsi="Calibri" w:cs="Arial" w:hint="eastAsia"/>
          <w:b/>
          <w:i/>
          <w:lang w:val="en-US" w:eastAsia="zh-CN"/>
        </w:rPr>
        <w:t xml:space="preserve">for joint </w:t>
      </w:r>
      <w:r w:rsidRPr="00316009">
        <w:rPr>
          <w:rFonts w:ascii="Calibri" w:eastAsia="宋体" w:hAnsi="Calibri" w:cs="Arial"/>
          <w:b/>
          <w:i/>
          <w:lang w:val="en-US" w:eastAsia="zh-CN"/>
        </w:rPr>
        <w:t>verification</w:t>
      </w:r>
      <w:r w:rsidRPr="00316009">
        <w:rPr>
          <w:rFonts w:ascii="Calibri" w:eastAsia="宋体" w:hAnsi="Calibri" w:cs="Arial" w:hint="eastAsia"/>
          <w:b/>
          <w:i/>
          <w:lang w:val="en-US" w:eastAsia="zh-CN"/>
        </w:rPr>
        <w:t xml:space="preserve"> of R-ML </w:t>
      </w:r>
      <w:r w:rsidRPr="00316009">
        <w:rPr>
          <w:rFonts w:ascii="Calibri" w:eastAsia="宋体" w:hAnsi="Calibri" w:cs="Arial"/>
          <w:b/>
          <w:i/>
          <w:lang w:val="en-US" w:eastAsia="zh-CN"/>
        </w:rPr>
        <w:t>receiver</w:t>
      </w:r>
      <w:r w:rsidRPr="00316009">
        <w:rPr>
          <w:rFonts w:ascii="Calibri" w:eastAsia="宋体" w:hAnsi="Calibri" w:cs="Arial" w:hint="eastAsia"/>
          <w:b/>
          <w:i/>
          <w:lang w:val="en-US" w:eastAsia="zh-CN"/>
        </w:rPr>
        <w:t xml:space="preserve"> and interference whitening block</w:t>
      </w:r>
      <w:r>
        <w:rPr>
          <w:rFonts w:ascii="Calibri" w:eastAsia="宋体" w:hAnsi="Calibri" w:cs="Arial" w:hint="eastAsia"/>
          <w:b/>
          <w:i/>
          <w:lang w:val="en-US" w:eastAsia="zh-CN"/>
        </w:rPr>
        <w:t>.</w:t>
      </w:r>
    </w:p>
    <w:p w:rsidR="002150C0" w:rsidRDefault="002150C0"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1: </w:t>
      </w:r>
      <w:r>
        <w:rPr>
          <w:rFonts w:ascii="Calibri" w:eastAsia="宋体" w:hAnsi="Calibri" w:cs="Arial" w:hint="eastAsia"/>
          <w:b/>
          <w:i/>
          <w:lang w:val="en-US" w:eastAsia="zh-CN"/>
        </w:rPr>
        <w:t xml:space="preserve">Under 2x2 medium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TM3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is insufficient to discriminate it from other improper implementations. </w:t>
      </w:r>
    </w:p>
    <w:p w:rsidR="002150C0" w:rsidRDefault="002150C0"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1x2 low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TM1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from other improper implementations is</w:t>
      </w:r>
      <w:r w:rsidRPr="0044533C">
        <w:t xml:space="preserve"> </w:t>
      </w:r>
      <w:r w:rsidRPr="0044533C">
        <w:rPr>
          <w:rFonts w:ascii="Calibri" w:eastAsia="宋体" w:hAnsi="Calibri" w:cs="Arial"/>
          <w:b/>
          <w:i/>
          <w:lang w:val="en-US" w:eastAsia="zh-CN"/>
        </w:rPr>
        <w:t>approximate 1.0dB</w:t>
      </w:r>
      <w:r>
        <w:rPr>
          <w:rFonts w:ascii="Calibri" w:eastAsia="宋体" w:hAnsi="Calibri" w:cs="Arial" w:hint="eastAsia"/>
          <w:b/>
          <w:i/>
          <w:lang w:val="en-US" w:eastAsia="zh-CN"/>
        </w:rPr>
        <w:t xml:space="preserve"> for 16QAM and more than </w:t>
      </w:r>
      <w:r w:rsidRPr="0044533C">
        <w:rPr>
          <w:rFonts w:ascii="Calibri" w:eastAsia="宋体" w:hAnsi="Calibri" w:cs="Arial"/>
          <w:b/>
          <w:i/>
          <w:lang w:val="en-US" w:eastAsia="zh-CN"/>
        </w:rPr>
        <w:t>1.5dB for QPSK</w:t>
      </w:r>
      <w:r>
        <w:rPr>
          <w:rFonts w:ascii="Calibri" w:eastAsia="宋体" w:hAnsi="Calibri" w:cs="Arial" w:hint="eastAsia"/>
          <w:b/>
          <w:i/>
          <w:lang w:val="en-US" w:eastAsia="zh-CN"/>
        </w:rPr>
        <w:t xml:space="preserve">. </w:t>
      </w:r>
    </w:p>
    <w:p w:rsidR="002150C0" w:rsidRPr="002150C0" w:rsidRDefault="002150C0"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3</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2x2 low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TM9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from other improper implementations is</w:t>
      </w:r>
      <w:r w:rsidRPr="0044533C">
        <w:t xml:space="preserve"> </w:t>
      </w:r>
      <w:r>
        <w:rPr>
          <w:rFonts w:ascii="Calibri" w:eastAsia="宋体" w:hAnsi="Calibri" w:cs="Arial" w:hint="eastAsia"/>
          <w:b/>
          <w:i/>
          <w:lang w:val="en-US" w:eastAsia="zh-CN"/>
        </w:rPr>
        <w:t xml:space="preserve">no more than 1dB, which is insufficient to design a test case to fail other improper implementations. </w:t>
      </w:r>
    </w:p>
    <w:p w:rsidR="00C25CC1" w:rsidRDefault="00E91D5D" w:rsidP="00EB5F87">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The test setup, i.e., 2x2 medium, EVA70, TM3 and QPSK for the serving cell and 1x2 low, EVA70, TM1 and 16QAM for interfering cells, can be considered as the candidate for multi-cell scenario.</w:t>
      </w: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DC3FC3" w:rsidRPr="00342B1C" w:rsidRDefault="00DC3FC3" w:rsidP="00DC3FC3">
      <w:pPr>
        <w:pStyle w:val="B1"/>
        <w:numPr>
          <w:ilvl w:val="0"/>
          <w:numId w:val="4"/>
        </w:numPr>
        <w:rPr>
          <w:rFonts w:asciiTheme="minorHAnsi" w:hAnsiTheme="minorHAnsi" w:cs="Arial"/>
          <w:lang w:eastAsia="zh-CN"/>
        </w:rPr>
      </w:pPr>
      <w:r w:rsidRPr="006F79EB">
        <w:rPr>
          <w:rFonts w:asciiTheme="minorHAnsi" w:hAnsiTheme="minorHAnsi" w:cs="Arial"/>
          <w:lang w:eastAsia="zh-CN"/>
        </w:rPr>
        <w:t>3GPP, R4-14</w:t>
      </w:r>
      <w:r w:rsidR="00DE10F3">
        <w:rPr>
          <w:rFonts w:asciiTheme="minorHAnsi" w:eastAsiaTheme="minorEastAsia" w:hAnsiTheme="minorHAnsi" w:cs="Arial" w:hint="eastAsia"/>
          <w:lang w:eastAsia="zh-CN"/>
        </w:rPr>
        <w:t>5411</w:t>
      </w:r>
      <w:r w:rsidRPr="006F79EB">
        <w:rPr>
          <w:rFonts w:asciiTheme="minorHAnsi" w:hAnsiTheme="minorHAnsi" w:cs="Arial"/>
          <w:lang w:eastAsia="zh-CN"/>
        </w:rPr>
        <w:t xml:space="preserve">, Ericsson, “Way forward </w:t>
      </w:r>
      <w:r w:rsidR="00DE10F3">
        <w:rPr>
          <w:rFonts w:asciiTheme="minorHAnsi" w:eastAsiaTheme="minorEastAsia" w:hAnsiTheme="minorHAnsi" w:cs="Arial" w:hint="eastAsia"/>
          <w:lang w:eastAsia="zh-CN"/>
        </w:rPr>
        <w:t>of</w:t>
      </w:r>
      <w:r w:rsidRPr="006F79EB">
        <w:rPr>
          <w:rFonts w:asciiTheme="minorHAnsi" w:hAnsiTheme="minorHAnsi" w:cs="Arial"/>
          <w:lang w:eastAsia="zh-CN"/>
        </w:rPr>
        <w:t xml:space="preserve"> SU-MIMO</w:t>
      </w:r>
      <w:r w:rsidR="00DE10F3">
        <w:rPr>
          <w:rFonts w:asciiTheme="minorHAnsi" w:eastAsiaTheme="minorEastAsia" w:hAnsiTheme="minorHAnsi" w:cs="Arial" w:hint="eastAsia"/>
          <w:lang w:eastAsia="zh-CN"/>
        </w:rPr>
        <w:t xml:space="preserve"> demodulation and CSI tests</w:t>
      </w:r>
      <w:r w:rsidRPr="006F79EB">
        <w:rPr>
          <w:rFonts w:asciiTheme="minorHAnsi" w:hAnsiTheme="minorHAnsi" w:cs="Arial"/>
          <w:lang w:eastAsia="zh-CN"/>
        </w:rPr>
        <w:t>”</w:t>
      </w:r>
      <w:r w:rsidR="00DE10F3">
        <w:rPr>
          <w:rFonts w:asciiTheme="minorHAnsi" w:eastAsiaTheme="minorEastAsia" w:hAnsiTheme="minorHAnsi" w:cs="Arial" w:hint="eastAsia"/>
          <w:lang w:eastAsia="zh-CN"/>
        </w:rPr>
        <w:t>,</w:t>
      </w:r>
      <w:r w:rsidRPr="006F79EB">
        <w:rPr>
          <w:rFonts w:asciiTheme="minorHAnsi" w:hAnsiTheme="minorHAnsi" w:cs="Arial"/>
          <w:lang w:eastAsia="zh-CN"/>
        </w:rPr>
        <w:t xml:space="preserve"> A</w:t>
      </w:r>
      <w:r w:rsidR="00DE10F3">
        <w:rPr>
          <w:rFonts w:asciiTheme="minorHAnsi" w:eastAsiaTheme="minorEastAsia" w:hAnsiTheme="minorHAnsi" w:cs="Arial" w:hint="eastAsia"/>
          <w:lang w:eastAsia="zh-CN"/>
        </w:rPr>
        <w:t>ug.</w:t>
      </w:r>
      <w:r w:rsidRPr="006F79EB">
        <w:rPr>
          <w:rFonts w:asciiTheme="minorHAnsi" w:hAnsiTheme="minorHAnsi" w:cs="Arial"/>
          <w:lang w:eastAsia="zh-CN"/>
        </w:rPr>
        <w:t xml:space="preserve"> 2014.</w:t>
      </w:r>
      <w:r w:rsidRPr="00DC3FC3">
        <w:rPr>
          <w:rFonts w:asciiTheme="minorHAnsi" w:hAnsiTheme="minorHAnsi" w:cs="Arial" w:hint="eastAsia"/>
          <w:lang w:eastAsia="zh-CN"/>
        </w:rPr>
        <w:t xml:space="preserve"> </w:t>
      </w:r>
    </w:p>
    <w:p w:rsidR="00DC3FC3" w:rsidRPr="00342B1C" w:rsidRDefault="00DC3FC3" w:rsidP="00DC3FC3">
      <w:pPr>
        <w:pStyle w:val="B1"/>
        <w:numPr>
          <w:ilvl w:val="0"/>
          <w:numId w:val="4"/>
        </w:numPr>
        <w:rPr>
          <w:rFonts w:asciiTheme="minorHAnsi" w:hAnsiTheme="minorHAnsi" w:cs="Arial"/>
          <w:lang w:eastAsia="zh-CN"/>
        </w:rPr>
      </w:pPr>
      <w:r w:rsidRPr="00342B1C">
        <w:rPr>
          <w:rFonts w:asciiTheme="minorHAnsi" w:hAnsiTheme="minorHAnsi" w:cs="Arial"/>
          <w:lang w:eastAsia="zh-CN"/>
        </w:rPr>
        <w:t>3GPP, R4-14</w:t>
      </w:r>
      <w:r w:rsidR="00DE10F3">
        <w:rPr>
          <w:rFonts w:asciiTheme="minorHAnsi" w:eastAsiaTheme="minorEastAsia" w:hAnsiTheme="minorHAnsi" w:cs="Arial" w:hint="eastAsia"/>
          <w:lang w:eastAsia="zh-CN"/>
        </w:rPr>
        <w:t>4800</w:t>
      </w:r>
      <w:r w:rsidRPr="00342B1C">
        <w:rPr>
          <w:rFonts w:asciiTheme="minorHAnsi" w:hAnsiTheme="minorHAnsi" w:cs="Arial"/>
          <w:lang w:eastAsia="zh-CN"/>
        </w:rPr>
        <w:t xml:space="preserve">, </w:t>
      </w:r>
      <w:r w:rsidR="00DE10F3">
        <w:rPr>
          <w:rFonts w:asciiTheme="minorHAnsi" w:eastAsiaTheme="minorEastAsia" w:hAnsiTheme="minorHAnsi" w:cs="Arial" w:hint="eastAsia"/>
          <w:lang w:eastAsia="zh-CN"/>
        </w:rPr>
        <w:t>Ericsson</w:t>
      </w:r>
      <w:r w:rsidRPr="00342B1C">
        <w:rPr>
          <w:rFonts w:asciiTheme="minorHAnsi" w:hAnsiTheme="minorHAnsi" w:cs="Arial"/>
          <w:lang w:eastAsia="zh-CN"/>
        </w:rPr>
        <w:t>, “</w:t>
      </w:r>
      <w:r w:rsidR="00DE10F3">
        <w:rPr>
          <w:rFonts w:asciiTheme="minorHAnsi" w:eastAsiaTheme="minorEastAsia" w:hAnsiTheme="minorHAnsi" w:cs="Arial" w:hint="eastAsia"/>
          <w:lang w:eastAsia="zh-CN"/>
        </w:rPr>
        <w:t>Verification of whitening functionality for SU-MIMO receivers</w:t>
      </w:r>
      <w:r w:rsidRPr="00342B1C">
        <w:rPr>
          <w:rFonts w:asciiTheme="minorHAnsi" w:hAnsiTheme="minorHAnsi" w:cs="Arial"/>
          <w:lang w:eastAsia="zh-CN"/>
        </w:rPr>
        <w:t>”</w:t>
      </w:r>
      <w:r w:rsidR="00DE10F3">
        <w:rPr>
          <w:rFonts w:asciiTheme="minorHAnsi" w:eastAsiaTheme="minorEastAsia" w:hAnsiTheme="minorHAnsi" w:cs="Arial" w:hint="eastAsia"/>
          <w:lang w:eastAsia="zh-CN"/>
        </w:rPr>
        <w:t>,</w:t>
      </w:r>
      <w:r w:rsidRPr="00342B1C">
        <w:rPr>
          <w:rFonts w:asciiTheme="minorHAnsi" w:hAnsiTheme="minorHAnsi" w:cs="Arial"/>
          <w:lang w:eastAsia="zh-CN"/>
        </w:rPr>
        <w:t xml:space="preserve"> </w:t>
      </w:r>
      <w:r w:rsidR="00DE10F3">
        <w:rPr>
          <w:rFonts w:asciiTheme="minorHAnsi" w:eastAsiaTheme="minorEastAsia" w:hAnsiTheme="minorHAnsi" w:cs="Arial" w:hint="eastAsia"/>
          <w:lang w:eastAsia="zh-CN"/>
        </w:rPr>
        <w:t>Aug.</w:t>
      </w:r>
      <w:r w:rsidRPr="00342B1C">
        <w:rPr>
          <w:rFonts w:asciiTheme="minorHAnsi" w:hAnsiTheme="minorHAnsi" w:cs="Arial"/>
          <w:lang w:eastAsia="zh-CN"/>
        </w:rPr>
        <w:t xml:space="preserve"> 2014</w:t>
      </w:r>
      <w:r w:rsidRPr="00342B1C">
        <w:rPr>
          <w:rFonts w:asciiTheme="minorHAnsi" w:hAnsiTheme="minorHAnsi" w:cs="Arial" w:hint="eastAsia"/>
          <w:lang w:eastAsia="zh-CN"/>
        </w:rPr>
        <w:t>.</w:t>
      </w:r>
    </w:p>
    <w:p w:rsidR="00DE10F3" w:rsidRPr="00342B1C" w:rsidRDefault="00DE10F3" w:rsidP="00DE10F3">
      <w:pPr>
        <w:pStyle w:val="B1"/>
        <w:numPr>
          <w:ilvl w:val="0"/>
          <w:numId w:val="4"/>
        </w:numPr>
        <w:rPr>
          <w:rFonts w:asciiTheme="minorHAnsi" w:hAnsiTheme="minorHAnsi" w:cs="Arial"/>
          <w:lang w:eastAsia="zh-CN"/>
        </w:rPr>
      </w:pPr>
      <w:r w:rsidRPr="00342B1C">
        <w:rPr>
          <w:rFonts w:asciiTheme="minorHAnsi" w:hAnsiTheme="minorHAnsi" w:cs="Arial"/>
          <w:lang w:eastAsia="zh-CN"/>
        </w:rPr>
        <w:t>3GPP, R4-14</w:t>
      </w:r>
      <w:r>
        <w:rPr>
          <w:rFonts w:asciiTheme="minorHAnsi" w:eastAsiaTheme="minorEastAsia" w:hAnsiTheme="minorHAnsi" w:cs="Arial" w:hint="eastAsia"/>
          <w:lang w:eastAsia="zh-CN"/>
        </w:rPr>
        <w:t>4301</w:t>
      </w:r>
      <w:r w:rsidRPr="00342B1C">
        <w:rPr>
          <w:rFonts w:asciiTheme="minorHAnsi" w:hAnsiTheme="minorHAnsi" w:cs="Arial"/>
          <w:lang w:eastAsia="zh-CN"/>
        </w:rPr>
        <w:t xml:space="preserve">, </w:t>
      </w:r>
      <w:r>
        <w:rPr>
          <w:rFonts w:asciiTheme="minorHAnsi" w:eastAsiaTheme="minorEastAsia" w:hAnsiTheme="minorHAnsi" w:cs="Arial" w:hint="eastAsia"/>
          <w:lang w:eastAsia="zh-CN"/>
        </w:rPr>
        <w:t>Huawei and HiSilicon</w:t>
      </w:r>
      <w:r w:rsidRPr="00342B1C">
        <w:rPr>
          <w:rFonts w:asciiTheme="minorHAnsi" w:hAnsiTheme="minorHAnsi" w:cs="Arial"/>
          <w:lang w:eastAsia="zh-CN"/>
        </w:rPr>
        <w:t>, “</w:t>
      </w:r>
      <w:r>
        <w:rPr>
          <w:rFonts w:asciiTheme="minorHAnsi" w:eastAsiaTheme="minorEastAsia" w:hAnsiTheme="minorHAnsi" w:cs="Arial" w:hint="eastAsia"/>
          <w:lang w:eastAsia="zh-CN"/>
        </w:rPr>
        <w:t>Discussion on whitening verification for SU-MIMO demodulation test</w:t>
      </w:r>
      <w:r w:rsidRPr="00342B1C">
        <w:rPr>
          <w:rFonts w:asciiTheme="minorHAnsi" w:hAnsiTheme="minorHAnsi" w:cs="Arial"/>
          <w:lang w:eastAsia="zh-CN"/>
        </w:rPr>
        <w:t>”</w:t>
      </w:r>
      <w:r>
        <w:rPr>
          <w:rFonts w:asciiTheme="minorHAnsi" w:eastAsiaTheme="minorEastAsia" w:hAnsiTheme="minorHAnsi" w:cs="Arial" w:hint="eastAsia"/>
          <w:lang w:eastAsia="zh-CN"/>
        </w:rPr>
        <w:t>,</w:t>
      </w:r>
      <w:r w:rsidRPr="00342B1C">
        <w:rPr>
          <w:rFonts w:asciiTheme="minorHAnsi" w:hAnsiTheme="minorHAnsi" w:cs="Arial"/>
          <w:lang w:eastAsia="zh-CN"/>
        </w:rPr>
        <w:t xml:space="preserve"> </w:t>
      </w:r>
      <w:r>
        <w:rPr>
          <w:rFonts w:asciiTheme="minorHAnsi" w:eastAsiaTheme="minorEastAsia" w:hAnsiTheme="minorHAnsi" w:cs="Arial" w:hint="eastAsia"/>
          <w:lang w:eastAsia="zh-CN"/>
        </w:rPr>
        <w:t>Aug.</w:t>
      </w:r>
      <w:r w:rsidRPr="00342B1C">
        <w:rPr>
          <w:rFonts w:asciiTheme="minorHAnsi" w:hAnsiTheme="minorHAnsi" w:cs="Arial"/>
          <w:lang w:eastAsia="zh-CN"/>
        </w:rPr>
        <w:t xml:space="preserve"> 2014</w:t>
      </w:r>
      <w:r w:rsidRPr="00342B1C">
        <w:rPr>
          <w:rFonts w:asciiTheme="minorHAnsi" w:hAnsiTheme="minorHAnsi" w:cs="Arial" w:hint="eastAsia"/>
          <w:lang w:eastAsia="zh-CN"/>
        </w:rPr>
        <w:t>.</w:t>
      </w:r>
    </w:p>
    <w:p w:rsidR="00B85DED" w:rsidRPr="00DE10F3" w:rsidRDefault="00B85DED" w:rsidP="00DC3FC3">
      <w:pPr>
        <w:pStyle w:val="B1"/>
        <w:ind w:left="0" w:firstLine="0"/>
        <w:rPr>
          <w:rFonts w:asciiTheme="minorHAnsi" w:hAnsiTheme="minorHAnsi" w:cs="Arial"/>
          <w:lang w:eastAsia="zh-CN"/>
        </w:rPr>
      </w:pPr>
    </w:p>
    <w:sectPr w:rsidR="00B85DED" w:rsidRPr="00DE10F3" w:rsidSect="00F5445B">
      <w:footerReference w:type="default" r:id="rId2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792" w:rsidRDefault="00220792">
      <w:r>
        <w:separator/>
      </w:r>
    </w:p>
  </w:endnote>
  <w:endnote w:type="continuationSeparator" w:id="1">
    <w:p w:rsidR="00220792" w:rsidRDefault="002207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C25CC1">
    <w:pPr>
      <w:pStyle w:val="Footer"/>
      <w:rPr>
        <w:b w:val="0"/>
        <w:bCs/>
        <w:i w:val="0"/>
        <w:iCs/>
      </w:rPr>
    </w:pPr>
    <w:r w:rsidRPr="001F38DC">
      <w:rPr>
        <w:rStyle w:val="PageNumber"/>
        <w:b w:val="0"/>
        <w:bCs/>
        <w:i w:val="0"/>
        <w:iCs/>
        <w:color w:val="auto"/>
      </w:rPr>
      <w:fldChar w:fldCharType="begin"/>
    </w:r>
    <w:r w:rsidR="00F04148"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B5F87">
      <w:rPr>
        <w:rStyle w:val="PageNumber"/>
        <w:b w:val="0"/>
        <w:bCs/>
        <w:i w:val="0"/>
        <w:iCs/>
        <w:color w:val="auto"/>
      </w:rPr>
      <w:t>1</w:t>
    </w:r>
    <w:r w:rsidRPr="001F38DC">
      <w:rPr>
        <w:rStyle w:val="PageNumber"/>
        <w:b w:val="0"/>
        <w:bCs/>
        <w:i w:val="0"/>
        <w:iCs/>
        <w:color w:val="auto"/>
      </w:rPr>
      <w:fldChar w:fldCharType="end"/>
    </w:r>
    <w:r w:rsidR="00F04148" w:rsidRPr="001F38DC">
      <w:rPr>
        <w:rStyle w:val="PageNumber"/>
        <w:b w:val="0"/>
        <w:bCs/>
        <w:i w:val="0"/>
        <w:iCs/>
        <w:color w:val="auto"/>
      </w:rPr>
      <w:t>/</w:t>
    </w:r>
    <w:r w:rsidRPr="001F38DC">
      <w:rPr>
        <w:rStyle w:val="PageNumber"/>
        <w:b w:val="0"/>
        <w:bCs/>
        <w:i w:val="0"/>
        <w:iCs/>
        <w:color w:val="auto"/>
      </w:rPr>
      <w:fldChar w:fldCharType="begin"/>
    </w:r>
    <w:r w:rsidR="00F04148"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B5F87">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792" w:rsidRDefault="00220792">
      <w:r>
        <w:separator/>
      </w:r>
    </w:p>
  </w:footnote>
  <w:footnote w:type="continuationSeparator" w:id="1">
    <w:p w:rsidR="00220792" w:rsidRDefault="002207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74681E"/>
    <w:multiLevelType w:val="hybridMultilevel"/>
    <w:tmpl w:val="3B20BEFA"/>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6">
    <w:nsid w:val="450460F1"/>
    <w:multiLevelType w:val="hybridMultilevel"/>
    <w:tmpl w:val="92F2DC14"/>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9">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3">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E0697C"/>
    <w:multiLevelType w:val="hybridMultilevel"/>
    <w:tmpl w:val="153CF358"/>
    <w:lvl w:ilvl="0" w:tplc="2ECEDD64">
      <w:start w:val="1"/>
      <w:numFmt w:val="bullet"/>
      <w:lvlText w:val="–"/>
      <w:lvlJc w:val="left"/>
      <w:pPr>
        <w:tabs>
          <w:tab w:val="num" w:pos="720"/>
        </w:tabs>
        <w:ind w:left="720" w:hanging="360"/>
      </w:pPr>
      <w:rPr>
        <w:rFonts w:ascii="Arial" w:hAnsi="Arial" w:hint="default"/>
      </w:rPr>
    </w:lvl>
    <w:lvl w:ilvl="1" w:tplc="FD6A6C12">
      <w:start w:val="1"/>
      <w:numFmt w:val="bullet"/>
      <w:lvlText w:val="–"/>
      <w:lvlJc w:val="left"/>
      <w:pPr>
        <w:tabs>
          <w:tab w:val="num" w:pos="1440"/>
        </w:tabs>
        <w:ind w:left="1440" w:hanging="360"/>
      </w:pPr>
      <w:rPr>
        <w:rFonts w:ascii="Arial" w:hAnsi="Arial" w:hint="default"/>
      </w:rPr>
    </w:lvl>
    <w:lvl w:ilvl="2" w:tplc="83421860">
      <w:start w:val="1858"/>
      <w:numFmt w:val="bullet"/>
      <w:lvlText w:val="•"/>
      <w:lvlJc w:val="left"/>
      <w:pPr>
        <w:tabs>
          <w:tab w:val="num" w:pos="2160"/>
        </w:tabs>
        <w:ind w:left="2160" w:hanging="360"/>
      </w:pPr>
      <w:rPr>
        <w:rFonts w:ascii="Arial" w:hAnsi="Arial" w:hint="default"/>
      </w:rPr>
    </w:lvl>
    <w:lvl w:ilvl="3" w:tplc="64E8A8DC" w:tentative="1">
      <w:start w:val="1"/>
      <w:numFmt w:val="bullet"/>
      <w:lvlText w:val="–"/>
      <w:lvlJc w:val="left"/>
      <w:pPr>
        <w:tabs>
          <w:tab w:val="num" w:pos="2880"/>
        </w:tabs>
        <w:ind w:left="2880" w:hanging="360"/>
      </w:pPr>
      <w:rPr>
        <w:rFonts w:ascii="Arial" w:hAnsi="Arial" w:hint="default"/>
      </w:rPr>
    </w:lvl>
    <w:lvl w:ilvl="4" w:tplc="746CEF8A" w:tentative="1">
      <w:start w:val="1"/>
      <w:numFmt w:val="bullet"/>
      <w:lvlText w:val="–"/>
      <w:lvlJc w:val="left"/>
      <w:pPr>
        <w:tabs>
          <w:tab w:val="num" w:pos="3600"/>
        </w:tabs>
        <w:ind w:left="3600" w:hanging="360"/>
      </w:pPr>
      <w:rPr>
        <w:rFonts w:ascii="Arial" w:hAnsi="Arial" w:hint="default"/>
      </w:rPr>
    </w:lvl>
    <w:lvl w:ilvl="5" w:tplc="407C3F48" w:tentative="1">
      <w:start w:val="1"/>
      <w:numFmt w:val="bullet"/>
      <w:lvlText w:val="–"/>
      <w:lvlJc w:val="left"/>
      <w:pPr>
        <w:tabs>
          <w:tab w:val="num" w:pos="4320"/>
        </w:tabs>
        <w:ind w:left="4320" w:hanging="360"/>
      </w:pPr>
      <w:rPr>
        <w:rFonts w:ascii="Arial" w:hAnsi="Arial" w:hint="default"/>
      </w:rPr>
    </w:lvl>
    <w:lvl w:ilvl="6" w:tplc="28A82384" w:tentative="1">
      <w:start w:val="1"/>
      <w:numFmt w:val="bullet"/>
      <w:lvlText w:val="–"/>
      <w:lvlJc w:val="left"/>
      <w:pPr>
        <w:tabs>
          <w:tab w:val="num" w:pos="5040"/>
        </w:tabs>
        <w:ind w:left="5040" w:hanging="360"/>
      </w:pPr>
      <w:rPr>
        <w:rFonts w:ascii="Arial" w:hAnsi="Arial" w:hint="default"/>
      </w:rPr>
    </w:lvl>
    <w:lvl w:ilvl="7" w:tplc="C4A0EACE" w:tentative="1">
      <w:start w:val="1"/>
      <w:numFmt w:val="bullet"/>
      <w:lvlText w:val="–"/>
      <w:lvlJc w:val="left"/>
      <w:pPr>
        <w:tabs>
          <w:tab w:val="num" w:pos="5760"/>
        </w:tabs>
        <w:ind w:left="5760" w:hanging="360"/>
      </w:pPr>
      <w:rPr>
        <w:rFonts w:ascii="Arial" w:hAnsi="Arial" w:hint="default"/>
      </w:rPr>
    </w:lvl>
    <w:lvl w:ilvl="8" w:tplc="7ACC7036" w:tentative="1">
      <w:start w:val="1"/>
      <w:numFmt w:val="bullet"/>
      <w:lvlText w:val="–"/>
      <w:lvlJc w:val="left"/>
      <w:pPr>
        <w:tabs>
          <w:tab w:val="num" w:pos="6480"/>
        </w:tabs>
        <w:ind w:left="6480" w:hanging="360"/>
      </w:pPr>
      <w:rPr>
        <w:rFonts w:ascii="Arial" w:hAnsi="Arial" w:hint="default"/>
      </w:rPr>
    </w:lvl>
  </w:abstractNum>
  <w:abstractNum w:abstractNumId="2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AA536B"/>
    <w:multiLevelType w:val="hybridMultilevel"/>
    <w:tmpl w:val="DAD22932"/>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5"/>
  </w:num>
  <w:num w:numId="3">
    <w:abstractNumId w:val="14"/>
  </w:num>
  <w:num w:numId="4">
    <w:abstractNumId w:val="11"/>
  </w:num>
  <w:num w:numId="5">
    <w:abstractNumId w:val="22"/>
  </w:num>
  <w:num w:numId="6">
    <w:abstractNumId w:val="26"/>
  </w:num>
  <w:num w:numId="7">
    <w:abstractNumId w:val="27"/>
  </w:num>
  <w:num w:numId="8">
    <w:abstractNumId w:val="30"/>
  </w:num>
  <w:num w:numId="9">
    <w:abstractNumId w:val="8"/>
  </w:num>
  <w:num w:numId="10">
    <w:abstractNumId w:val="9"/>
  </w:num>
  <w:num w:numId="11">
    <w:abstractNumId w:val="13"/>
  </w:num>
  <w:num w:numId="12">
    <w:abstractNumId w:val="21"/>
  </w:num>
  <w:num w:numId="13">
    <w:abstractNumId w:val="29"/>
  </w:num>
  <w:num w:numId="14">
    <w:abstractNumId w:val="4"/>
  </w:num>
  <w:num w:numId="15">
    <w:abstractNumId w:val="23"/>
  </w:num>
  <w:num w:numId="16">
    <w:abstractNumId w:val="6"/>
  </w:num>
  <w:num w:numId="17">
    <w:abstractNumId w:val="15"/>
  </w:num>
  <w:num w:numId="18">
    <w:abstractNumId w:val="0"/>
  </w:num>
  <w:num w:numId="19">
    <w:abstractNumId w:val="12"/>
  </w:num>
  <w:num w:numId="20">
    <w:abstractNumId w:val="10"/>
  </w:num>
  <w:num w:numId="21">
    <w:abstractNumId w:val="19"/>
  </w:num>
  <w:num w:numId="22">
    <w:abstractNumId w:val="3"/>
  </w:num>
  <w:num w:numId="23">
    <w:abstractNumId w:val="17"/>
  </w:num>
  <w:num w:numId="24">
    <w:abstractNumId w:val="7"/>
  </w:num>
  <w:num w:numId="25">
    <w:abstractNumId w:val="28"/>
  </w:num>
  <w:num w:numId="26">
    <w:abstractNumId w:val="2"/>
  </w:num>
  <w:num w:numId="27">
    <w:abstractNumId w:val="20"/>
  </w:num>
  <w:num w:numId="28">
    <w:abstractNumId w:val="1"/>
  </w:num>
  <w:num w:numId="29">
    <w:abstractNumId w:val="18"/>
  </w:num>
  <w:num w:numId="30">
    <w:abstractNumId w:val="24"/>
  </w:num>
  <w:num w:numId="31">
    <w:abstractNumId w:val="5"/>
  </w:num>
  <w:num w:numId="32">
    <w:abstractNumId w:val="31"/>
  </w:num>
  <w:num w:numId="33">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366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48B"/>
    <w:rsid w:val="000247F2"/>
    <w:rsid w:val="00024C72"/>
    <w:rsid w:val="00024F38"/>
    <w:rsid w:val="000255B8"/>
    <w:rsid w:val="00026966"/>
    <w:rsid w:val="00027123"/>
    <w:rsid w:val="00032602"/>
    <w:rsid w:val="0003301C"/>
    <w:rsid w:val="00034C01"/>
    <w:rsid w:val="000354E2"/>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115D"/>
    <w:rsid w:val="000A34D8"/>
    <w:rsid w:val="000A3637"/>
    <w:rsid w:val="000A4791"/>
    <w:rsid w:val="000A4DD9"/>
    <w:rsid w:val="000A6CB6"/>
    <w:rsid w:val="000A6FCA"/>
    <w:rsid w:val="000B054E"/>
    <w:rsid w:val="000B1A80"/>
    <w:rsid w:val="000B1BF3"/>
    <w:rsid w:val="000B2E12"/>
    <w:rsid w:val="000B33E8"/>
    <w:rsid w:val="000B516B"/>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51E"/>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2ACC"/>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01F7"/>
    <w:rsid w:val="0017224C"/>
    <w:rsid w:val="00174D38"/>
    <w:rsid w:val="00174EE1"/>
    <w:rsid w:val="001759D7"/>
    <w:rsid w:val="00176A05"/>
    <w:rsid w:val="00176BBF"/>
    <w:rsid w:val="00180F9E"/>
    <w:rsid w:val="0018209B"/>
    <w:rsid w:val="001820CE"/>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42C"/>
    <w:rsid w:val="001A56DD"/>
    <w:rsid w:val="001A73C0"/>
    <w:rsid w:val="001B0EEE"/>
    <w:rsid w:val="001B3419"/>
    <w:rsid w:val="001B3D33"/>
    <w:rsid w:val="001B424C"/>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4BED"/>
    <w:rsid w:val="001D51B5"/>
    <w:rsid w:val="001D6686"/>
    <w:rsid w:val="001E2381"/>
    <w:rsid w:val="001E337B"/>
    <w:rsid w:val="001E5968"/>
    <w:rsid w:val="001E6AF9"/>
    <w:rsid w:val="001F0200"/>
    <w:rsid w:val="001F0938"/>
    <w:rsid w:val="001F142C"/>
    <w:rsid w:val="001F1933"/>
    <w:rsid w:val="001F2D4A"/>
    <w:rsid w:val="001F37B7"/>
    <w:rsid w:val="001F3F14"/>
    <w:rsid w:val="001F4C1D"/>
    <w:rsid w:val="00200AF9"/>
    <w:rsid w:val="00200BFF"/>
    <w:rsid w:val="00201ABA"/>
    <w:rsid w:val="00204811"/>
    <w:rsid w:val="00205CD8"/>
    <w:rsid w:val="00207740"/>
    <w:rsid w:val="00211C34"/>
    <w:rsid w:val="002122B8"/>
    <w:rsid w:val="002150C0"/>
    <w:rsid w:val="00216DB4"/>
    <w:rsid w:val="00217527"/>
    <w:rsid w:val="00220792"/>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56BC"/>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0F9F"/>
    <w:rsid w:val="002812A1"/>
    <w:rsid w:val="002855C4"/>
    <w:rsid w:val="002874B4"/>
    <w:rsid w:val="0029077A"/>
    <w:rsid w:val="00291E80"/>
    <w:rsid w:val="00293685"/>
    <w:rsid w:val="00294CE8"/>
    <w:rsid w:val="00295863"/>
    <w:rsid w:val="00296757"/>
    <w:rsid w:val="00297657"/>
    <w:rsid w:val="002A0233"/>
    <w:rsid w:val="002A0508"/>
    <w:rsid w:val="002A194D"/>
    <w:rsid w:val="002A4BB8"/>
    <w:rsid w:val="002A5BD6"/>
    <w:rsid w:val="002A6D62"/>
    <w:rsid w:val="002A7004"/>
    <w:rsid w:val="002B21B6"/>
    <w:rsid w:val="002B244F"/>
    <w:rsid w:val="002B3428"/>
    <w:rsid w:val="002B3507"/>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460"/>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849"/>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0FCD"/>
    <w:rsid w:val="00311781"/>
    <w:rsid w:val="0031329A"/>
    <w:rsid w:val="00313600"/>
    <w:rsid w:val="00313F73"/>
    <w:rsid w:val="00314CF8"/>
    <w:rsid w:val="00316009"/>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2F44"/>
    <w:rsid w:val="00366817"/>
    <w:rsid w:val="00367859"/>
    <w:rsid w:val="00370097"/>
    <w:rsid w:val="00370210"/>
    <w:rsid w:val="00372B74"/>
    <w:rsid w:val="00375665"/>
    <w:rsid w:val="00376AA6"/>
    <w:rsid w:val="00382728"/>
    <w:rsid w:val="00382CD0"/>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DCC"/>
    <w:rsid w:val="003A24D1"/>
    <w:rsid w:val="003A380A"/>
    <w:rsid w:val="003A44F4"/>
    <w:rsid w:val="003A49A8"/>
    <w:rsid w:val="003A65E9"/>
    <w:rsid w:val="003A7A90"/>
    <w:rsid w:val="003B0387"/>
    <w:rsid w:val="003B077A"/>
    <w:rsid w:val="003B0F32"/>
    <w:rsid w:val="003B2392"/>
    <w:rsid w:val="003B2673"/>
    <w:rsid w:val="003B2F5F"/>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4B52"/>
    <w:rsid w:val="0044533C"/>
    <w:rsid w:val="00447671"/>
    <w:rsid w:val="0044769D"/>
    <w:rsid w:val="00447C77"/>
    <w:rsid w:val="00447D54"/>
    <w:rsid w:val="0045135E"/>
    <w:rsid w:val="004624D3"/>
    <w:rsid w:val="00462A41"/>
    <w:rsid w:val="00465837"/>
    <w:rsid w:val="00466A01"/>
    <w:rsid w:val="00467472"/>
    <w:rsid w:val="004715E1"/>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289F"/>
    <w:rsid w:val="00493E49"/>
    <w:rsid w:val="004960AC"/>
    <w:rsid w:val="004968FB"/>
    <w:rsid w:val="00496994"/>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2780"/>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290B"/>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1578"/>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351F"/>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03C2"/>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0A12"/>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B693F"/>
    <w:rsid w:val="007C0C8A"/>
    <w:rsid w:val="007C21F7"/>
    <w:rsid w:val="007C505C"/>
    <w:rsid w:val="007C651C"/>
    <w:rsid w:val="007C6830"/>
    <w:rsid w:val="007D1C04"/>
    <w:rsid w:val="007D3991"/>
    <w:rsid w:val="007D5866"/>
    <w:rsid w:val="007D5CE6"/>
    <w:rsid w:val="007D71FB"/>
    <w:rsid w:val="007E0601"/>
    <w:rsid w:val="007E1B4F"/>
    <w:rsid w:val="007E24C4"/>
    <w:rsid w:val="007E28BC"/>
    <w:rsid w:val="007E38A4"/>
    <w:rsid w:val="007E56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6225"/>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573FB"/>
    <w:rsid w:val="00861389"/>
    <w:rsid w:val="008616D4"/>
    <w:rsid w:val="00863029"/>
    <w:rsid w:val="00864FEB"/>
    <w:rsid w:val="00865AB7"/>
    <w:rsid w:val="0086784C"/>
    <w:rsid w:val="00867CEF"/>
    <w:rsid w:val="00870EED"/>
    <w:rsid w:val="00874E55"/>
    <w:rsid w:val="008756A7"/>
    <w:rsid w:val="0087663D"/>
    <w:rsid w:val="00877647"/>
    <w:rsid w:val="008847ED"/>
    <w:rsid w:val="00884E2B"/>
    <w:rsid w:val="008850CA"/>
    <w:rsid w:val="00887327"/>
    <w:rsid w:val="0088732A"/>
    <w:rsid w:val="008875B4"/>
    <w:rsid w:val="00887D76"/>
    <w:rsid w:val="00887DC3"/>
    <w:rsid w:val="008905F4"/>
    <w:rsid w:val="0089468E"/>
    <w:rsid w:val="008946F3"/>
    <w:rsid w:val="008A00F9"/>
    <w:rsid w:val="008A0439"/>
    <w:rsid w:val="008A06D8"/>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2408"/>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587"/>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29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1779D"/>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1998"/>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082F"/>
    <w:rsid w:val="00A721B4"/>
    <w:rsid w:val="00A74991"/>
    <w:rsid w:val="00A75356"/>
    <w:rsid w:val="00A75FF8"/>
    <w:rsid w:val="00A7649A"/>
    <w:rsid w:val="00A7655B"/>
    <w:rsid w:val="00A76A37"/>
    <w:rsid w:val="00A76B49"/>
    <w:rsid w:val="00A81CB9"/>
    <w:rsid w:val="00A81EF0"/>
    <w:rsid w:val="00A83129"/>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431"/>
    <w:rsid w:val="00AE19EA"/>
    <w:rsid w:val="00AE40A6"/>
    <w:rsid w:val="00AE5761"/>
    <w:rsid w:val="00AE74AE"/>
    <w:rsid w:val="00AE7AE6"/>
    <w:rsid w:val="00AE7D88"/>
    <w:rsid w:val="00AF40AA"/>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545"/>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6B32"/>
    <w:rsid w:val="00B57BBE"/>
    <w:rsid w:val="00B60CF8"/>
    <w:rsid w:val="00B61650"/>
    <w:rsid w:val="00B62C6F"/>
    <w:rsid w:val="00B62F4C"/>
    <w:rsid w:val="00B63558"/>
    <w:rsid w:val="00B63E45"/>
    <w:rsid w:val="00B64184"/>
    <w:rsid w:val="00B64856"/>
    <w:rsid w:val="00B71171"/>
    <w:rsid w:val="00B714DB"/>
    <w:rsid w:val="00B71B4C"/>
    <w:rsid w:val="00B73219"/>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0BB"/>
    <w:rsid w:val="00BA28A7"/>
    <w:rsid w:val="00BA31B1"/>
    <w:rsid w:val="00BA3401"/>
    <w:rsid w:val="00BA3938"/>
    <w:rsid w:val="00BA393C"/>
    <w:rsid w:val="00BA46CA"/>
    <w:rsid w:val="00BA7AEE"/>
    <w:rsid w:val="00BB0290"/>
    <w:rsid w:val="00BB2E23"/>
    <w:rsid w:val="00BB373D"/>
    <w:rsid w:val="00BB5A5A"/>
    <w:rsid w:val="00BB65CF"/>
    <w:rsid w:val="00BB74EB"/>
    <w:rsid w:val="00BB7D84"/>
    <w:rsid w:val="00BC2464"/>
    <w:rsid w:val="00BC29A1"/>
    <w:rsid w:val="00BC52B1"/>
    <w:rsid w:val="00BC5B9D"/>
    <w:rsid w:val="00BC6E9C"/>
    <w:rsid w:val="00BC770A"/>
    <w:rsid w:val="00BD1263"/>
    <w:rsid w:val="00BD3531"/>
    <w:rsid w:val="00BD4EE2"/>
    <w:rsid w:val="00BD7111"/>
    <w:rsid w:val="00BD7FDD"/>
    <w:rsid w:val="00BE17EF"/>
    <w:rsid w:val="00BE1FDF"/>
    <w:rsid w:val="00BE2F00"/>
    <w:rsid w:val="00BE56EA"/>
    <w:rsid w:val="00BE5CC0"/>
    <w:rsid w:val="00BE5ED4"/>
    <w:rsid w:val="00BE72A6"/>
    <w:rsid w:val="00BF1E0C"/>
    <w:rsid w:val="00BF1E13"/>
    <w:rsid w:val="00BF2823"/>
    <w:rsid w:val="00BF37C9"/>
    <w:rsid w:val="00BF3ACA"/>
    <w:rsid w:val="00BF416F"/>
    <w:rsid w:val="00C00514"/>
    <w:rsid w:val="00C009BF"/>
    <w:rsid w:val="00C00F14"/>
    <w:rsid w:val="00C02CF0"/>
    <w:rsid w:val="00C0345D"/>
    <w:rsid w:val="00C048E1"/>
    <w:rsid w:val="00C04C18"/>
    <w:rsid w:val="00C04D7B"/>
    <w:rsid w:val="00C062FD"/>
    <w:rsid w:val="00C06CBF"/>
    <w:rsid w:val="00C1089E"/>
    <w:rsid w:val="00C20400"/>
    <w:rsid w:val="00C21355"/>
    <w:rsid w:val="00C21BAE"/>
    <w:rsid w:val="00C21C83"/>
    <w:rsid w:val="00C22CC8"/>
    <w:rsid w:val="00C24022"/>
    <w:rsid w:val="00C24041"/>
    <w:rsid w:val="00C2534B"/>
    <w:rsid w:val="00C25A60"/>
    <w:rsid w:val="00C25CC1"/>
    <w:rsid w:val="00C2602F"/>
    <w:rsid w:val="00C262E7"/>
    <w:rsid w:val="00C26350"/>
    <w:rsid w:val="00C27B59"/>
    <w:rsid w:val="00C347E8"/>
    <w:rsid w:val="00C36952"/>
    <w:rsid w:val="00C371F7"/>
    <w:rsid w:val="00C374C5"/>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17EC"/>
    <w:rsid w:val="00C80D82"/>
    <w:rsid w:val="00C81286"/>
    <w:rsid w:val="00C81F6C"/>
    <w:rsid w:val="00C82768"/>
    <w:rsid w:val="00C83646"/>
    <w:rsid w:val="00C85C4A"/>
    <w:rsid w:val="00C8736B"/>
    <w:rsid w:val="00C87C8C"/>
    <w:rsid w:val="00C910C8"/>
    <w:rsid w:val="00C91B2C"/>
    <w:rsid w:val="00C92735"/>
    <w:rsid w:val="00C93E17"/>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B84"/>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0E04"/>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B4B"/>
    <w:rsid w:val="00D61FE3"/>
    <w:rsid w:val="00D62056"/>
    <w:rsid w:val="00D62308"/>
    <w:rsid w:val="00D630D5"/>
    <w:rsid w:val="00D63479"/>
    <w:rsid w:val="00D651F8"/>
    <w:rsid w:val="00D66236"/>
    <w:rsid w:val="00D7135E"/>
    <w:rsid w:val="00D72DCE"/>
    <w:rsid w:val="00D73670"/>
    <w:rsid w:val="00D74E78"/>
    <w:rsid w:val="00D75045"/>
    <w:rsid w:val="00D75658"/>
    <w:rsid w:val="00D7568F"/>
    <w:rsid w:val="00D76C61"/>
    <w:rsid w:val="00D807DA"/>
    <w:rsid w:val="00D80ACC"/>
    <w:rsid w:val="00D81489"/>
    <w:rsid w:val="00D81B99"/>
    <w:rsid w:val="00D83B1B"/>
    <w:rsid w:val="00D8558E"/>
    <w:rsid w:val="00D85809"/>
    <w:rsid w:val="00D8616C"/>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1A4"/>
    <w:rsid w:val="00DC123F"/>
    <w:rsid w:val="00DC3B48"/>
    <w:rsid w:val="00DC3FC3"/>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10F3"/>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93D"/>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4FDC"/>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2F8"/>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486B"/>
    <w:rsid w:val="00E77D67"/>
    <w:rsid w:val="00E80394"/>
    <w:rsid w:val="00E80F57"/>
    <w:rsid w:val="00E81994"/>
    <w:rsid w:val="00E81BAF"/>
    <w:rsid w:val="00E8397C"/>
    <w:rsid w:val="00E84CC6"/>
    <w:rsid w:val="00E853F3"/>
    <w:rsid w:val="00E85714"/>
    <w:rsid w:val="00E90CC1"/>
    <w:rsid w:val="00E91D5D"/>
    <w:rsid w:val="00E95064"/>
    <w:rsid w:val="00E95AD0"/>
    <w:rsid w:val="00E9720B"/>
    <w:rsid w:val="00E97AC5"/>
    <w:rsid w:val="00EA20CF"/>
    <w:rsid w:val="00EA2328"/>
    <w:rsid w:val="00EA3127"/>
    <w:rsid w:val="00EA3707"/>
    <w:rsid w:val="00EA5EEF"/>
    <w:rsid w:val="00EA70E6"/>
    <w:rsid w:val="00EA71BA"/>
    <w:rsid w:val="00EA7781"/>
    <w:rsid w:val="00EA7A65"/>
    <w:rsid w:val="00EB01A6"/>
    <w:rsid w:val="00EB05C1"/>
    <w:rsid w:val="00EB0F0E"/>
    <w:rsid w:val="00EB174A"/>
    <w:rsid w:val="00EB45A6"/>
    <w:rsid w:val="00EB4F1C"/>
    <w:rsid w:val="00EB5F87"/>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3EB8"/>
    <w:rsid w:val="00F3523B"/>
    <w:rsid w:val="00F354B3"/>
    <w:rsid w:val="00F35941"/>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46F6"/>
    <w:rsid w:val="00F75163"/>
    <w:rsid w:val="00F7599E"/>
    <w:rsid w:val="00F771FC"/>
    <w:rsid w:val="00F85372"/>
    <w:rsid w:val="00F861D2"/>
    <w:rsid w:val="00F87A90"/>
    <w:rsid w:val="00F918D3"/>
    <w:rsid w:val="00F91B1C"/>
    <w:rsid w:val="00F91F35"/>
    <w:rsid w:val="00F94C5D"/>
    <w:rsid w:val="00F9512D"/>
    <w:rsid w:val="00F9593B"/>
    <w:rsid w:val="00F96C65"/>
    <w:rsid w:val="00F96E49"/>
    <w:rsid w:val="00F976A0"/>
    <w:rsid w:val="00FA0EBB"/>
    <w:rsid w:val="00FA232B"/>
    <w:rsid w:val="00FA430C"/>
    <w:rsid w:val="00FA4438"/>
    <w:rsid w:val="00FA5050"/>
    <w:rsid w:val="00FA63B2"/>
    <w:rsid w:val="00FB042F"/>
    <w:rsid w:val="00FB0DFF"/>
    <w:rsid w:val="00FB1E98"/>
    <w:rsid w:val="00FB3610"/>
    <w:rsid w:val="00FB3CBB"/>
    <w:rsid w:val="00FB3DC7"/>
    <w:rsid w:val="00FB62B8"/>
    <w:rsid w:val="00FB6483"/>
    <w:rsid w:val="00FB6580"/>
    <w:rsid w:val="00FB6931"/>
    <w:rsid w:val="00FB76AF"/>
    <w:rsid w:val="00FC2ED7"/>
    <w:rsid w:val="00FC2F53"/>
    <w:rsid w:val="00FC321C"/>
    <w:rsid w:val="00FC5085"/>
    <w:rsid w:val="00FC6CF0"/>
    <w:rsid w:val="00FC7CA9"/>
    <w:rsid w:val="00FD0772"/>
    <w:rsid w:val="00FD113D"/>
    <w:rsid w:val="00FD1AED"/>
    <w:rsid w:val="00FD56DC"/>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4F7"/>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19804203">
      <w:bodyDiv w:val="1"/>
      <w:marLeft w:val="0"/>
      <w:marRight w:val="0"/>
      <w:marTop w:val="0"/>
      <w:marBottom w:val="0"/>
      <w:divBdr>
        <w:top w:val="none" w:sz="0" w:space="0" w:color="auto"/>
        <w:left w:val="none" w:sz="0" w:space="0" w:color="auto"/>
        <w:bottom w:val="none" w:sz="0" w:space="0" w:color="auto"/>
        <w:right w:val="none" w:sz="0" w:space="0" w:color="auto"/>
      </w:divBdr>
      <w:divsChild>
        <w:div w:id="869610178">
          <w:marLeft w:val="1166"/>
          <w:marRight w:val="0"/>
          <w:marTop w:val="115"/>
          <w:marBottom w:val="0"/>
          <w:divBdr>
            <w:top w:val="none" w:sz="0" w:space="0" w:color="auto"/>
            <w:left w:val="none" w:sz="0" w:space="0" w:color="auto"/>
            <w:bottom w:val="none" w:sz="0" w:space="0" w:color="auto"/>
            <w:right w:val="none" w:sz="0" w:space="0" w:color="auto"/>
          </w:divBdr>
        </w:div>
        <w:div w:id="1362827868">
          <w:marLeft w:val="1166"/>
          <w:marRight w:val="0"/>
          <w:marTop w:val="115"/>
          <w:marBottom w:val="0"/>
          <w:divBdr>
            <w:top w:val="none" w:sz="0" w:space="0" w:color="auto"/>
            <w:left w:val="none" w:sz="0" w:space="0" w:color="auto"/>
            <w:bottom w:val="none" w:sz="0" w:space="0" w:color="auto"/>
            <w:right w:val="none" w:sz="0" w:space="0" w:color="auto"/>
          </w:divBdr>
        </w:div>
        <w:div w:id="1543055144">
          <w:marLeft w:val="1166"/>
          <w:marRight w:val="0"/>
          <w:marTop w:val="115"/>
          <w:marBottom w:val="0"/>
          <w:divBdr>
            <w:top w:val="none" w:sz="0" w:space="0" w:color="auto"/>
            <w:left w:val="none" w:sz="0" w:space="0" w:color="auto"/>
            <w:bottom w:val="none" w:sz="0" w:space="0" w:color="auto"/>
            <w:right w:val="none" w:sz="0" w:space="0" w:color="auto"/>
          </w:divBdr>
        </w:div>
        <w:div w:id="1168403770">
          <w:marLeft w:val="1800"/>
          <w:marRight w:val="0"/>
          <w:marTop w:val="115"/>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29538-3349-4680-B4D8-87178D2D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1523</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2</cp:revision>
  <cp:lastPrinted>2012-12-21T07:09:00Z</cp:lastPrinted>
  <dcterms:created xsi:type="dcterms:W3CDTF">2014-09-29T11:03:00Z</dcterms:created>
  <dcterms:modified xsi:type="dcterms:W3CDTF">2014-09-29T11:03:00Z</dcterms:modified>
</cp:coreProperties>
</file>